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3EB" w:rsidRPr="00EE3142" w:rsidRDefault="002813EB" w:rsidP="002813EB">
      <w:pPr>
        <w:jc w:val="center"/>
        <w:rPr>
          <w:b/>
          <w:sz w:val="32"/>
          <w:szCs w:val="32"/>
          <w:u w:val="single"/>
        </w:rPr>
      </w:pPr>
      <w:r>
        <w:rPr>
          <w:b/>
          <w:sz w:val="32"/>
          <w:szCs w:val="32"/>
          <w:u w:val="single"/>
        </w:rPr>
        <w:t xml:space="preserve">BIBLE - DANGERS WE </w:t>
      </w:r>
      <w:r w:rsidRPr="00EE3142">
        <w:rPr>
          <w:b/>
          <w:sz w:val="32"/>
          <w:szCs w:val="32"/>
          <w:u w:val="single"/>
        </w:rPr>
        <w:t>FACE AS CHRISTIANS</w:t>
      </w:r>
    </w:p>
    <w:p w:rsidR="002813EB" w:rsidRDefault="002813EB" w:rsidP="002813EB">
      <w:pPr>
        <w:jc w:val="center"/>
        <w:rPr>
          <w:b/>
          <w:i/>
          <w:sz w:val="32"/>
          <w:szCs w:val="32"/>
        </w:rPr>
      </w:pPr>
      <w:r w:rsidRPr="00EE3142">
        <w:rPr>
          <w:b/>
          <w:i/>
          <w:sz w:val="32"/>
          <w:szCs w:val="32"/>
        </w:rPr>
        <w:t xml:space="preserve">1 PETER 5:8-9 </w:t>
      </w:r>
      <w:r>
        <w:rPr>
          <w:b/>
          <w:i/>
          <w:sz w:val="32"/>
          <w:szCs w:val="32"/>
        </w:rPr>
        <w:t>–</w:t>
      </w:r>
      <w:r w:rsidRPr="00EE3142">
        <w:rPr>
          <w:b/>
          <w:i/>
          <w:sz w:val="32"/>
          <w:szCs w:val="32"/>
        </w:rPr>
        <w:t xml:space="preserve"> TEXT</w:t>
      </w:r>
    </w:p>
    <w:p w:rsidR="002813EB" w:rsidRDefault="002813EB" w:rsidP="002813EB">
      <w:pPr>
        <w:jc w:val="center"/>
        <w:rPr>
          <w:b/>
          <w:i/>
          <w:sz w:val="32"/>
          <w:szCs w:val="32"/>
        </w:rPr>
      </w:pPr>
    </w:p>
    <w:p w:rsidR="002813EB" w:rsidRDefault="002813EB" w:rsidP="002813EB">
      <w:pPr>
        <w:jc w:val="both"/>
        <w:rPr>
          <w:b/>
          <w:i/>
        </w:rPr>
      </w:pPr>
      <w:r>
        <w:rPr>
          <w:b/>
          <w:u w:val="single"/>
        </w:rPr>
        <w:t>INTRODUCTION</w:t>
      </w:r>
      <w:r>
        <w:t xml:space="preserve"> – Sometimes people who obey the gospel have the misconception that now that I am a Christian there will no longer be any problems or dangers to face. As children of God we are not immune from the attacks of Satan.  The Bible clearly states he is a very vicious adversary – </w:t>
      </w:r>
      <w:r w:rsidRPr="00EE3142">
        <w:rPr>
          <w:b/>
        </w:rPr>
        <w:t>1 PET. 5:8-9</w:t>
      </w:r>
      <w:r>
        <w:t xml:space="preserve"> </w:t>
      </w:r>
      <w:r w:rsidRPr="00EE3142">
        <w:rPr>
          <w:b/>
          <w:i/>
        </w:rPr>
        <w:t>- Be sober, be vigilant; because your adversary the devil walks about like a roaring lion, seeking whom he may devour. 9 Resist him, steadfast in the faith, knowing that the same sufferings are experienced by your brotherhood in the world.</w:t>
      </w:r>
    </w:p>
    <w:p w:rsidR="002813EB" w:rsidRDefault="002813EB" w:rsidP="002813EB">
      <w:pPr>
        <w:jc w:val="both"/>
        <w:rPr>
          <w:b/>
          <w:i/>
        </w:rPr>
      </w:pPr>
    </w:p>
    <w:p w:rsidR="002813EB" w:rsidRDefault="002813EB" w:rsidP="002813EB">
      <w:pPr>
        <w:jc w:val="both"/>
        <w:rPr>
          <w:b/>
          <w:i/>
        </w:rPr>
      </w:pPr>
      <w:r>
        <w:rPr>
          <w:b/>
          <w:i/>
        </w:rPr>
        <w:t>DANGERS WE FACE AS CHRISTIANS:</w:t>
      </w:r>
    </w:p>
    <w:p w:rsidR="002813EB" w:rsidRDefault="002813EB" w:rsidP="002813EB">
      <w:pPr>
        <w:jc w:val="both"/>
        <w:rPr>
          <w:b/>
          <w:i/>
        </w:rPr>
      </w:pPr>
    </w:p>
    <w:p w:rsidR="002813EB" w:rsidRDefault="002813EB" w:rsidP="002813EB">
      <w:pPr>
        <w:numPr>
          <w:ilvl w:val="0"/>
          <w:numId w:val="1"/>
        </w:numPr>
        <w:jc w:val="both"/>
      </w:pPr>
      <w:r w:rsidRPr="00144C74">
        <w:rPr>
          <w:b/>
          <w:u w:val="single"/>
        </w:rPr>
        <w:t>CHRISTIANS CAN FALL AND BE LOST</w:t>
      </w:r>
      <w:r>
        <w:t xml:space="preserve"> – </w:t>
      </w:r>
    </w:p>
    <w:p w:rsidR="002813EB" w:rsidRDefault="002813EB" w:rsidP="002813EB">
      <w:pPr>
        <w:numPr>
          <w:ilvl w:val="1"/>
          <w:numId w:val="1"/>
        </w:numPr>
        <w:jc w:val="both"/>
      </w:pPr>
      <w:r w:rsidRPr="00144C74">
        <w:rPr>
          <w:b/>
        </w:rPr>
        <w:t>1 COR. 10:12-13</w:t>
      </w:r>
      <w:r>
        <w:t xml:space="preserve"> – Paul warns the Christians at </w:t>
      </w:r>
      <w:smartTag w:uri="urn:schemas-microsoft-com:office:smarttags" w:element="City">
        <w:smartTag w:uri="urn:schemas-microsoft-com:office:smarttags" w:element="place">
          <w:r>
            <w:t>Corinth</w:t>
          </w:r>
        </w:smartTag>
      </w:smartTag>
      <w:r>
        <w:t xml:space="preserve"> of the danger of falling.  How were they going to fall? By thinking they no longer needed the help of God to stand and by falling prey to temptation.</w:t>
      </w:r>
    </w:p>
    <w:p w:rsidR="002813EB" w:rsidRDefault="002813EB" w:rsidP="002813EB">
      <w:pPr>
        <w:numPr>
          <w:ilvl w:val="1"/>
          <w:numId w:val="1"/>
        </w:numPr>
        <w:jc w:val="both"/>
      </w:pPr>
      <w:r w:rsidRPr="00144C74">
        <w:rPr>
          <w:b/>
        </w:rPr>
        <w:t>ACTS 5:1-11</w:t>
      </w:r>
      <w:r>
        <w:t xml:space="preserve"> – The example of Ananias and </w:t>
      </w:r>
      <w:proofErr w:type="spellStart"/>
      <w:r>
        <w:t>Sapphira</w:t>
      </w:r>
      <w:proofErr w:type="spellEnd"/>
      <w:r>
        <w:t xml:space="preserve"> lost their lives and more importantly their souls.</w:t>
      </w:r>
    </w:p>
    <w:p w:rsidR="002813EB" w:rsidRDefault="002813EB" w:rsidP="002813EB">
      <w:pPr>
        <w:jc w:val="both"/>
      </w:pPr>
    </w:p>
    <w:p w:rsidR="002813EB" w:rsidRDefault="002813EB" w:rsidP="002813EB">
      <w:pPr>
        <w:numPr>
          <w:ilvl w:val="0"/>
          <w:numId w:val="1"/>
        </w:numPr>
        <w:jc w:val="both"/>
      </w:pPr>
      <w:r w:rsidRPr="00144C74">
        <w:rPr>
          <w:b/>
          <w:u w:val="single"/>
        </w:rPr>
        <w:t>CHRISTIAN’S FALL SHORT OF GOD’S GRACE</w:t>
      </w:r>
      <w:r>
        <w:t xml:space="preserve"> – </w:t>
      </w:r>
    </w:p>
    <w:p w:rsidR="002813EB" w:rsidRDefault="002813EB" w:rsidP="002813EB">
      <w:pPr>
        <w:numPr>
          <w:ilvl w:val="1"/>
          <w:numId w:val="1"/>
        </w:numPr>
        <w:jc w:val="both"/>
      </w:pPr>
      <w:r w:rsidRPr="00144C74">
        <w:rPr>
          <w:b/>
        </w:rPr>
        <w:t>HEB. 12:15</w:t>
      </w:r>
      <w:r>
        <w:t xml:space="preserve"> – How do we prevent falling short?</w:t>
      </w:r>
    </w:p>
    <w:p w:rsidR="002813EB" w:rsidRDefault="002813EB" w:rsidP="002813EB">
      <w:pPr>
        <w:numPr>
          <w:ilvl w:val="1"/>
          <w:numId w:val="1"/>
        </w:numPr>
        <w:jc w:val="both"/>
      </w:pPr>
      <w:r w:rsidRPr="00144C74">
        <w:rPr>
          <w:b/>
        </w:rPr>
        <w:t>HEB. 11:6</w:t>
      </w:r>
      <w:r>
        <w:t xml:space="preserve"> – By diligently seek God as we live by faith.  Are we diligent in our service to God or is it haphazard? </w:t>
      </w:r>
    </w:p>
    <w:p w:rsidR="002813EB" w:rsidRDefault="002813EB" w:rsidP="002813EB">
      <w:pPr>
        <w:jc w:val="both"/>
      </w:pPr>
    </w:p>
    <w:p w:rsidR="002813EB" w:rsidRDefault="002813EB" w:rsidP="002813EB">
      <w:pPr>
        <w:numPr>
          <w:ilvl w:val="0"/>
          <w:numId w:val="1"/>
        </w:numPr>
        <w:jc w:val="both"/>
      </w:pPr>
      <w:r w:rsidRPr="00144C74">
        <w:rPr>
          <w:b/>
          <w:u w:val="single"/>
        </w:rPr>
        <w:t>CHRISTIANS CAN DEVELOP AN EVIL HEART</w:t>
      </w:r>
      <w:r>
        <w:t xml:space="preserve"> – </w:t>
      </w:r>
    </w:p>
    <w:p w:rsidR="002813EB" w:rsidRDefault="002813EB" w:rsidP="002813EB">
      <w:pPr>
        <w:numPr>
          <w:ilvl w:val="1"/>
          <w:numId w:val="1"/>
        </w:numPr>
        <w:jc w:val="both"/>
      </w:pPr>
      <w:r w:rsidRPr="00144C74">
        <w:rPr>
          <w:b/>
        </w:rPr>
        <w:t>HEB. 3:12</w:t>
      </w:r>
      <w:r>
        <w:t xml:space="preserve"> – This usually does not happen </w:t>
      </w:r>
      <w:proofErr w:type="spellStart"/>
      <w:r>
        <w:t>over night</w:t>
      </w:r>
      <w:proofErr w:type="spellEnd"/>
      <w:r>
        <w:t>.  It is a slow and gradual process.</w:t>
      </w:r>
    </w:p>
    <w:p w:rsidR="002813EB" w:rsidRDefault="002813EB" w:rsidP="002813EB">
      <w:pPr>
        <w:numPr>
          <w:ilvl w:val="1"/>
          <w:numId w:val="1"/>
        </w:numPr>
        <w:jc w:val="both"/>
      </w:pPr>
      <w:r w:rsidRPr="00144C74">
        <w:rPr>
          <w:b/>
        </w:rPr>
        <w:t>MATT. 12:35</w:t>
      </w:r>
      <w:r>
        <w:t xml:space="preserve"> – Jesus tells us how we develop an evil heart.</w:t>
      </w:r>
    </w:p>
    <w:p w:rsidR="002813EB" w:rsidRDefault="002813EB" w:rsidP="002813EB">
      <w:pPr>
        <w:jc w:val="both"/>
      </w:pPr>
    </w:p>
    <w:p w:rsidR="002813EB" w:rsidRDefault="002813EB" w:rsidP="002813EB">
      <w:pPr>
        <w:numPr>
          <w:ilvl w:val="0"/>
          <w:numId w:val="1"/>
        </w:numPr>
        <w:jc w:val="both"/>
      </w:pPr>
      <w:r w:rsidRPr="00144C74">
        <w:rPr>
          <w:b/>
          <w:u w:val="single"/>
        </w:rPr>
        <w:t>CHRISTIANS CAN DENY THE LORD</w:t>
      </w:r>
      <w:r>
        <w:t xml:space="preserve"> – </w:t>
      </w:r>
    </w:p>
    <w:p w:rsidR="002813EB" w:rsidRDefault="002813EB" w:rsidP="002813EB">
      <w:pPr>
        <w:numPr>
          <w:ilvl w:val="1"/>
          <w:numId w:val="1"/>
        </w:numPr>
        <w:jc w:val="both"/>
      </w:pPr>
      <w:r w:rsidRPr="00144C74">
        <w:rPr>
          <w:b/>
        </w:rPr>
        <w:t>2 PET. 2:1</w:t>
      </w:r>
      <w:r>
        <w:t xml:space="preserve"> – We can deny the Lord who bought us.</w:t>
      </w:r>
    </w:p>
    <w:p w:rsidR="002813EB" w:rsidRDefault="002813EB" w:rsidP="002813EB">
      <w:pPr>
        <w:numPr>
          <w:ilvl w:val="1"/>
          <w:numId w:val="1"/>
        </w:numPr>
        <w:jc w:val="both"/>
      </w:pPr>
      <w:r w:rsidRPr="00144C74">
        <w:rPr>
          <w:b/>
        </w:rPr>
        <w:t>2 TIM. 2:10-12</w:t>
      </w:r>
      <w:r>
        <w:t xml:space="preserve"> – The consequences of denying him are great.</w:t>
      </w:r>
    </w:p>
    <w:p w:rsidR="002813EB" w:rsidRDefault="002813EB" w:rsidP="002813EB">
      <w:pPr>
        <w:jc w:val="both"/>
      </w:pPr>
    </w:p>
    <w:p w:rsidR="002813EB" w:rsidRDefault="002813EB" w:rsidP="002813EB">
      <w:pPr>
        <w:numPr>
          <w:ilvl w:val="0"/>
          <w:numId w:val="1"/>
        </w:numPr>
        <w:jc w:val="both"/>
      </w:pPr>
      <w:r w:rsidRPr="00144C74">
        <w:rPr>
          <w:b/>
          <w:u w:val="single"/>
        </w:rPr>
        <w:t>CHRISTIANS CAN COUNT THE BLOOD OF CHRIST AS UNHOLY</w:t>
      </w:r>
      <w:r>
        <w:t xml:space="preserve"> – </w:t>
      </w:r>
    </w:p>
    <w:p w:rsidR="002813EB" w:rsidRDefault="002813EB" w:rsidP="002813EB">
      <w:pPr>
        <w:numPr>
          <w:ilvl w:val="1"/>
          <w:numId w:val="1"/>
        </w:numPr>
        <w:jc w:val="both"/>
      </w:pPr>
      <w:r w:rsidRPr="00144C74">
        <w:rPr>
          <w:b/>
        </w:rPr>
        <w:t>HEB. 10:28-31</w:t>
      </w:r>
      <w:r>
        <w:t xml:space="preserve"> – How do we regard the blood of Jesus?</w:t>
      </w:r>
    </w:p>
    <w:p w:rsidR="002813EB" w:rsidRDefault="002813EB" w:rsidP="002813EB">
      <w:pPr>
        <w:numPr>
          <w:ilvl w:val="1"/>
          <w:numId w:val="1"/>
        </w:numPr>
        <w:jc w:val="both"/>
      </w:pPr>
      <w:r w:rsidRPr="00144C74">
        <w:rPr>
          <w:b/>
        </w:rPr>
        <w:t>EPH. 1:7</w:t>
      </w:r>
      <w:r>
        <w:t xml:space="preserve"> – It is the only blood shed that can grant forgiveness of sins.</w:t>
      </w:r>
    </w:p>
    <w:p w:rsidR="002813EB" w:rsidRDefault="002813EB" w:rsidP="002813EB">
      <w:pPr>
        <w:jc w:val="both"/>
      </w:pPr>
    </w:p>
    <w:p w:rsidR="002813EB" w:rsidRDefault="002813EB" w:rsidP="002813EB">
      <w:pPr>
        <w:numPr>
          <w:ilvl w:val="0"/>
          <w:numId w:val="1"/>
        </w:numPr>
        <w:jc w:val="both"/>
      </w:pPr>
      <w:r w:rsidRPr="00144C74">
        <w:rPr>
          <w:b/>
          <w:u w:val="single"/>
        </w:rPr>
        <w:t>CHRISTIANS CAN BE UNFRUITFUL</w:t>
      </w:r>
      <w:r>
        <w:t xml:space="preserve"> – </w:t>
      </w:r>
    </w:p>
    <w:p w:rsidR="002813EB" w:rsidRDefault="002813EB" w:rsidP="002813EB">
      <w:pPr>
        <w:numPr>
          <w:ilvl w:val="1"/>
          <w:numId w:val="1"/>
        </w:numPr>
        <w:jc w:val="both"/>
      </w:pPr>
      <w:r w:rsidRPr="00144C74">
        <w:rPr>
          <w:b/>
        </w:rPr>
        <w:t>JN. 15:1-6</w:t>
      </w:r>
      <w:r>
        <w:t xml:space="preserve"> - The unfruitful branches are burned up.</w:t>
      </w:r>
    </w:p>
    <w:p w:rsidR="002813EB" w:rsidRDefault="002813EB" w:rsidP="002813EB">
      <w:pPr>
        <w:numPr>
          <w:ilvl w:val="1"/>
          <w:numId w:val="1"/>
        </w:numPr>
        <w:jc w:val="both"/>
      </w:pPr>
      <w:r w:rsidRPr="002813EB">
        <w:rPr>
          <w:b/>
        </w:rPr>
        <w:t>EPH. 5:8-9</w:t>
      </w:r>
      <w:r>
        <w:t xml:space="preserve"> – We are to walk as children of light and bear fruit.</w:t>
      </w:r>
      <w:bookmarkStart w:id="0" w:name="_GoBack"/>
      <w:bookmarkEnd w:id="0"/>
    </w:p>
    <w:p w:rsidR="002813EB" w:rsidRDefault="002813EB" w:rsidP="002813EB">
      <w:pPr>
        <w:jc w:val="both"/>
      </w:pPr>
    </w:p>
    <w:p w:rsidR="002813EB" w:rsidRDefault="002813EB" w:rsidP="002813EB">
      <w:pPr>
        <w:numPr>
          <w:ilvl w:val="0"/>
          <w:numId w:val="1"/>
        </w:numPr>
        <w:jc w:val="both"/>
      </w:pPr>
      <w:r w:rsidRPr="00144C74">
        <w:rPr>
          <w:b/>
          <w:u w:val="single"/>
        </w:rPr>
        <w:t>CHRISTIANS CAN BECOME ENTANGLED</w:t>
      </w:r>
      <w:r>
        <w:t xml:space="preserve"> – </w:t>
      </w:r>
    </w:p>
    <w:p w:rsidR="002813EB" w:rsidRDefault="002813EB" w:rsidP="002813EB">
      <w:pPr>
        <w:numPr>
          <w:ilvl w:val="1"/>
          <w:numId w:val="1"/>
        </w:numPr>
        <w:jc w:val="both"/>
      </w:pPr>
      <w:r w:rsidRPr="00144C74">
        <w:rPr>
          <w:b/>
        </w:rPr>
        <w:t>2 PET. 2:20-22</w:t>
      </w:r>
      <w:r>
        <w:t xml:space="preserve"> – We can again become entangled in the affairs of the world.</w:t>
      </w:r>
    </w:p>
    <w:p w:rsidR="002813EB" w:rsidRPr="00144C74" w:rsidRDefault="002813EB" w:rsidP="002813EB">
      <w:pPr>
        <w:numPr>
          <w:ilvl w:val="1"/>
          <w:numId w:val="1"/>
        </w:numPr>
        <w:jc w:val="both"/>
      </w:pPr>
      <w:r w:rsidRPr="00144C74">
        <w:rPr>
          <w:b/>
        </w:rPr>
        <w:t>1 JN. 2:15-17 –</w:t>
      </w:r>
      <w:r>
        <w:t xml:space="preserve"> That is why John warns us to not love the things of this world.</w:t>
      </w:r>
    </w:p>
    <w:p w:rsidR="002813EB" w:rsidRPr="00144C74" w:rsidRDefault="002813EB" w:rsidP="002813EB">
      <w:pPr>
        <w:jc w:val="both"/>
      </w:pPr>
    </w:p>
    <w:p w:rsidR="002813EB" w:rsidRDefault="002813EB" w:rsidP="002813EB">
      <w:pPr>
        <w:numPr>
          <w:ilvl w:val="0"/>
          <w:numId w:val="1"/>
        </w:numPr>
        <w:jc w:val="both"/>
      </w:pPr>
      <w:r w:rsidRPr="00144C74">
        <w:rPr>
          <w:b/>
          <w:u w:val="single"/>
        </w:rPr>
        <w:lastRenderedPageBreak/>
        <w:t>CHRISTIANS CAN CRUCIFY CHRIST AFRESH</w:t>
      </w:r>
      <w:r>
        <w:t xml:space="preserve"> – </w:t>
      </w:r>
    </w:p>
    <w:p w:rsidR="002813EB" w:rsidRDefault="002813EB" w:rsidP="002813EB">
      <w:pPr>
        <w:numPr>
          <w:ilvl w:val="1"/>
          <w:numId w:val="1"/>
        </w:numPr>
        <w:jc w:val="both"/>
      </w:pPr>
      <w:r w:rsidRPr="00144C74">
        <w:rPr>
          <w:b/>
        </w:rPr>
        <w:t>HEB. 6:4-6</w:t>
      </w:r>
      <w:r>
        <w:t xml:space="preserve"> – Does your life as a Christian </w:t>
      </w:r>
      <w:proofErr w:type="gramStart"/>
      <w:r>
        <w:t>crucify</w:t>
      </w:r>
      <w:proofErr w:type="gramEnd"/>
      <w:r>
        <w:t xml:space="preserve"> the Son of God afresh and put him to an open shame?</w:t>
      </w:r>
    </w:p>
    <w:p w:rsidR="002813EB" w:rsidRDefault="002813EB" w:rsidP="002813EB">
      <w:pPr>
        <w:numPr>
          <w:ilvl w:val="1"/>
          <w:numId w:val="1"/>
        </w:numPr>
        <w:jc w:val="both"/>
      </w:pPr>
      <w:smartTag w:uri="urn:schemas-microsoft-com:office:smarttags" w:element="country-region">
        <w:smartTag w:uri="urn:schemas-microsoft-com:office:smarttags" w:element="place">
          <w:r w:rsidRPr="00144C74">
            <w:rPr>
              <w:b/>
            </w:rPr>
            <w:t>ROM.</w:t>
          </w:r>
        </w:smartTag>
      </w:smartTag>
      <w:r w:rsidRPr="00144C74">
        <w:rPr>
          <w:b/>
        </w:rPr>
        <w:t xml:space="preserve"> 12:1-2</w:t>
      </w:r>
      <w:r>
        <w:t xml:space="preserve"> – Is there a way to guarantee our life will not crucify the Son of God afresh?  Yes, by living a life that is not conformed to this world.</w:t>
      </w:r>
    </w:p>
    <w:p w:rsidR="002813EB" w:rsidRDefault="002813EB" w:rsidP="002813EB">
      <w:pPr>
        <w:jc w:val="both"/>
      </w:pPr>
    </w:p>
    <w:p w:rsidR="002813EB" w:rsidRDefault="002813EB" w:rsidP="002813EB">
      <w:pPr>
        <w:jc w:val="both"/>
      </w:pPr>
      <w:r w:rsidRPr="00144C74">
        <w:rPr>
          <w:b/>
          <w:u w:val="single"/>
        </w:rPr>
        <w:t>CONCLUSION</w:t>
      </w:r>
      <w:r>
        <w:t xml:space="preserve"> – </w:t>
      </w:r>
    </w:p>
    <w:p w:rsidR="002813EB" w:rsidRDefault="002813EB" w:rsidP="002813EB">
      <w:pPr>
        <w:jc w:val="both"/>
      </w:pPr>
      <w:r>
        <w:t xml:space="preserve">It is the responsibility of each Christian to know the dangers that we face as we pilgrim thru this life.  </w:t>
      </w:r>
    </w:p>
    <w:p w:rsidR="002813EB" w:rsidRDefault="002813EB" w:rsidP="002813EB">
      <w:pPr>
        <w:jc w:val="both"/>
      </w:pPr>
      <w:r>
        <w:t>Be on the alert for the dangers Satan places in our pathway.</w:t>
      </w:r>
    </w:p>
    <w:p w:rsidR="002813EB" w:rsidRDefault="002813EB" w:rsidP="002813EB">
      <w:pPr>
        <w:jc w:val="both"/>
      </w:pPr>
      <w:r>
        <w:t xml:space="preserve">When we see danger flee do we flee from it – by submitting to </w:t>
      </w:r>
      <w:proofErr w:type="gramStart"/>
      <w:r>
        <w:t>God.</w:t>
      </w:r>
      <w:proofErr w:type="gramEnd"/>
    </w:p>
    <w:p w:rsidR="002813EB" w:rsidRDefault="002813EB" w:rsidP="002813EB">
      <w:pPr>
        <w:jc w:val="both"/>
      </w:pPr>
      <w:r w:rsidRPr="00144C74">
        <w:rPr>
          <w:b/>
        </w:rPr>
        <w:t>JAMES 4:7-10 -</w:t>
      </w:r>
      <w:r>
        <w:t xml:space="preserve"> </w:t>
      </w:r>
      <w:r w:rsidRPr="00144C74">
        <w:rPr>
          <w:b/>
          <w:i/>
        </w:rPr>
        <w:t>Therefore submit to God. Resist the devil and he will flee from you. 8 Draw near to God and He will draw near to you. Cleanse your hands, you sinners; and purify your hearts, you double-minded. 9 Lament and mourn and weep! Let your laughter be turned to mourning and your joy to gloom. 10 Humble yourselves in the sight of the Lord, and He will lift you up.</w:t>
      </w:r>
      <w:r>
        <w:t xml:space="preserve"> </w:t>
      </w:r>
    </w:p>
    <w:p w:rsidR="00BB02B5" w:rsidRDefault="00BB02B5"/>
    <w:sectPr w:rsidR="00BB02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A85" w:rsidRDefault="003F2A85" w:rsidP="002813EB">
      <w:r>
        <w:separator/>
      </w:r>
    </w:p>
  </w:endnote>
  <w:endnote w:type="continuationSeparator" w:id="0">
    <w:p w:rsidR="003F2A85" w:rsidRDefault="003F2A85" w:rsidP="00281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A85" w:rsidRDefault="003F2A85" w:rsidP="002813EB">
      <w:r>
        <w:separator/>
      </w:r>
    </w:p>
  </w:footnote>
  <w:footnote w:type="continuationSeparator" w:id="0">
    <w:p w:rsidR="003F2A85" w:rsidRDefault="003F2A85" w:rsidP="002813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83F50"/>
    <w:multiLevelType w:val="hybridMultilevel"/>
    <w:tmpl w:val="DE4461DA"/>
    <w:lvl w:ilvl="0" w:tplc="51489DBC">
      <w:start w:val="1"/>
      <w:numFmt w:val="upperRoman"/>
      <w:lvlText w:val="%1."/>
      <w:lvlJc w:val="right"/>
      <w:pPr>
        <w:tabs>
          <w:tab w:val="num" w:pos="720"/>
        </w:tabs>
        <w:ind w:left="720" w:hanging="180"/>
      </w:pPr>
      <w:rPr>
        <w:rFonts w:hint="default"/>
      </w:rPr>
    </w:lvl>
    <w:lvl w:ilvl="1" w:tplc="FD16DC5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3EB"/>
    <w:rsid w:val="002813EB"/>
    <w:rsid w:val="003F2A85"/>
    <w:rsid w:val="00BB0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3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3EB"/>
    <w:pPr>
      <w:tabs>
        <w:tab w:val="center" w:pos="4680"/>
        <w:tab w:val="right" w:pos="9360"/>
      </w:tabs>
    </w:pPr>
  </w:style>
  <w:style w:type="character" w:customStyle="1" w:styleId="HeaderChar">
    <w:name w:val="Header Char"/>
    <w:basedOn w:val="DefaultParagraphFont"/>
    <w:link w:val="Header"/>
    <w:uiPriority w:val="99"/>
    <w:rsid w:val="002813E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13EB"/>
    <w:pPr>
      <w:tabs>
        <w:tab w:val="center" w:pos="4680"/>
        <w:tab w:val="right" w:pos="9360"/>
      </w:tabs>
    </w:pPr>
  </w:style>
  <w:style w:type="character" w:customStyle="1" w:styleId="FooterChar">
    <w:name w:val="Footer Char"/>
    <w:basedOn w:val="DefaultParagraphFont"/>
    <w:link w:val="Footer"/>
    <w:uiPriority w:val="99"/>
    <w:rsid w:val="002813E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3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3EB"/>
    <w:pPr>
      <w:tabs>
        <w:tab w:val="center" w:pos="4680"/>
        <w:tab w:val="right" w:pos="9360"/>
      </w:tabs>
    </w:pPr>
  </w:style>
  <w:style w:type="character" w:customStyle="1" w:styleId="HeaderChar">
    <w:name w:val="Header Char"/>
    <w:basedOn w:val="DefaultParagraphFont"/>
    <w:link w:val="Header"/>
    <w:uiPriority w:val="99"/>
    <w:rsid w:val="002813E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13EB"/>
    <w:pPr>
      <w:tabs>
        <w:tab w:val="center" w:pos="4680"/>
        <w:tab w:val="right" w:pos="9360"/>
      </w:tabs>
    </w:pPr>
  </w:style>
  <w:style w:type="character" w:customStyle="1" w:styleId="FooterChar">
    <w:name w:val="Footer Char"/>
    <w:basedOn w:val="DefaultParagraphFont"/>
    <w:link w:val="Footer"/>
    <w:uiPriority w:val="99"/>
    <w:rsid w:val="002813E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H. Rankin</dc:creator>
  <cp:lastModifiedBy>Joey H. Rankin</cp:lastModifiedBy>
  <cp:revision>1</cp:revision>
  <cp:lastPrinted>2015-02-13T16:26:00Z</cp:lastPrinted>
  <dcterms:created xsi:type="dcterms:W3CDTF">2015-02-13T16:24:00Z</dcterms:created>
  <dcterms:modified xsi:type="dcterms:W3CDTF">2015-02-13T16:27:00Z</dcterms:modified>
</cp:coreProperties>
</file>