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8796" w14:textId="3A493CB4" w:rsidR="00856EFA" w:rsidRDefault="00856EFA">
      <w:r>
        <w:t xml:space="preserve">1 – Reasons </w:t>
      </w:r>
      <w:proofErr w:type="gramStart"/>
      <w:r>
        <w:t>For</w:t>
      </w:r>
      <w:proofErr w:type="gramEnd"/>
      <w:r>
        <w:t xml:space="preserve"> Serving God</w:t>
      </w:r>
    </w:p>
    <w:p w14:paraId="26AA993D" w14:textId="24D7AA65" w:rsidR="00856EFA" w:rsidRDefault="00856EFA">
      <w:r>
        <w:t>Genesis Chapters 27 &amp; 28</w:t>
      </w:r>
    </w:p>
    <w:p w14:paraId="00B0A043" w14:textId="23D88F1D" w:rsidR="00856EFA" w:rsidRDefault="00856EFA" w:rsidP="00856EFA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856EFA">
        <w:rPr>
          <w:b/>
          <w:bCs/>
        </w:rPr>
        <w:t>God is concerned with the “Why” in our service unto Him</w:t>
      </w:r>
    </w:p>
    <w:p w14:paraId="0E99EE5B" w14:textId="77777777" w:rsidR="00856EFA" w:rsidRPr="00856EFA" w:rsidRDefault="00856EFA" w:rsidP="00856EFA">
      <w:r w:rsidRPr="00856EFA">
        <w:t>Are there wrong reasons to serve the Lord?</w:t>
      </w:r>
    </w:p>
    <w:p w14:paraId="6A9CE04D" w14:textId="77777777" w:rsidR="00856EFA" w:rsidRPr="00856EFA" w:rsidRDefault="00856EFA" w:rsidP="00856EFA">
      <w:pPr>
        <w:numPr>
          <w:ilvl w:val="0"/>
          <w:numId w:val="1"/>
        </w:numPr>
      </w:pPr>
      <w:r w:rsidRPr="00856EFA">
        <w:t xml:space="preserve">More than just how, where, when and what, our </w:t>
      </w:r>
      <w:r w:rsidRPr="00856EFA">
        <w:rPr>
          <w:b/>
          <w:bCs/>
          <w:i/>
          <w:iCs/>
        </w:rPr>
        <w:t xml:space="preserve">“why” </w:t>
      </w:r>
      <w:r w:rsidRPr="00856EFA">
        <w:t xml:space="preserve">is critically </w:t>
      </w:r>
      <w:r w:rsidRPr="00856EFA">
        <w:rPr>
          <w:b/>
          <w:bCs/>
        </w:rPr>
        <w:t xml:space="preserve">important to God </w:t>
      </w:r>
      <w:r w:rsidRPr="00856EFA">
        <w:t xml:space="preserve">and our </w:t>
      </w:r>
      <w:r w:rsidRPr="00856EFA">
        <w:rPr>
          <w:b/>
          <w:bCs/>
        </w:rPr>
        <w:t>ability to endure and overcome</w:t>
      </w:r>
      <w:r w:rsidRPr="00856EFA">
        <w:t xml:space="preserve">. </w:t>
      </w:r>
    </w:p>
    <w:p w14:paraId="1F55D2CD" w14:textId="77777777" w:rsidR="00856EFA" w:rsidRPr="00856EFA" w:rsidRDefault="00856EFA" w:rsidP="00856EFA">
      <w:pPr>
        <w:numPr>
          <w:ilvl w:val="0"/>
          <w:numId w:val="1"/>
        </w:numPr>
      </w:pPr>
      <w:r w:rsidRPr="00856EFA">
        <w:rPr>
          <w:b/>
          <w:bCs/>
        </w:rPr>
        <w:t xml:space="preserve">Our reasons </w:t>
      </w:r>
      <w:r w:rsidRPr="00856EFA">
        <w:t>will become manifest. (1 Corinthians 4:5)</w:t>
      </w:r>
    </w:p>
    <w:p w14:paraId="3A84BA5F" w14:textId="77777777" w:rsidR="00856EFA" w:rsidRPr="00856EFA" w:rsidRDefault="00856EFA" w:rsidP="00856EFA">
      <w:pPr>
        <w:numPr>
          <w:ilvl w:val="0"/>
          <w:numId w:val="1"/>
        </w:numPr>
      </w:pPr>
      <w:r w:rsidRPr="00856EFA">
        <w:t xml:space="preserve">It is only through true </w:t>
      </w:r>
      <w:r w:rsidRPr="00856EFA">
        <w:rPr>
          <w:b/>
          <w:bCs/>
          <w:i/>
          <w:iCs/>
        </w:rPr>
        <w:t xml:space="preserve">“purpose of heart” </w:t>
      </w:r>
      <w:r w:rsidRPr="00856EFA">
        <w:t xml:space="preserve">(NKJV) that we will </w:t>
      </w:r>
      <w:r w:rsidRPr="00856EFA">
        <w:rPr>
          <w:b/>
          <w:bCs/>
          <w:i/>
          <w:iCs/>
        </w:rPr>
        <w:t>“remain faithful to the Lord”</w:t>
      </w:r>
      <w:r w:rsidRPr="00856EFA">
        <w:t xml:space="preserve"> (ESV). (Acts 11:23)</w:t>
      </w:r>
    </w:p>
    <w:p w14:paraId="10EE9552" w14:textId="77777777" w:rsidR="00856EFA" w:rsidRPr="00856EFA" w:rsidRDefault="00856EFA" w:rsidP="00856EFA">
      <w:pPr>
        <w:numPr>
          <w:ilvl w:val="0"/>
          <w:numId w:val="1"/>
        </w:numPr>
      </w:pPr>
      <w:r w:rsidRPr="00856EFA">
        <w:rPr>
          <w:b/>
          <w:bCs/>
        </w:rPr>
        <w:t>Understanding “</w:t>
      </w:r>
      <w:proofErr w:type="gramStart"/>
      <w:r w:rsidRPr="00856EFA">
        <w:rPr>
          <w:b/>
          <w:bCs/>
          <w:i/>
          <w:iCs/>
        </w:rPr>
        <w:t>service</w:t>
      </w:r>
      <w:r w:rsidRPr="00856EFA">
        <w:rPr>
          <w:b/>
          <w:bCs/>
        </w:rPr>
        <w:t>”…</w:t>
      </w:r>
      <w:proofErr w:type="gramEnd"/>
      <w:r w:rsidRPr="00856EFA">
        <w:rPr>
          <w:b/>
          <w:bCs/>
        </w:rPr>
        <w:t xml:space="preserve"> </w:t>
      </w:r>
      <w:r w:rsidRPr="00856EFA">
        <w:t>(Ephesians 4:12; 1 Timothy 1:12; 2 Timothy 2:4; “attendance (as a servant)” (Strong) Luke 1:38)</w:t>
      </w:r>
    </w:p>
    <w:p w14:paraId="2BE33738" w14:textId="77777777" w:rsidR="00856EFA" w:rsidRPr="00856EFA" w:rsidRDefault="00856EFA" w:rsidP="00856EFA">
      <w:pPr>
        <w:numPr>
          <w:ilvl w:val="0"/>
          <w:numId w:val="1"/>
        </w:numPr>
      </w:pPr>
      <w:r w:rsidRPr="00856EFA">
        <w:t>A reminder of what the faithful will do in heaven. (Revelation 22:3-5; 7:15)</w:t>
      </w:r>
    </w:p>
    <w:p w14:paraId="45F717BD" w14:textId="0E057320" w:rsidR="00856EFA" w:rsidRDefault="00856EFA" w:rsidP="00856EFA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856EFA">
        <w:rPr>
          <w:b/>
          <w:bCs/>
        </w:rPr>
        <w:t>Our reasons for Serving God</w:t>
      </w:r>
    </w:p>
    <w:p w14:paraId="160089BE" w14:textId="77777777" w:rsidR="00856EFA" w:rsidRPr="00856EFA" w:rsidRDefault="00856EFA" w:rsidP="00856EFA">
      <w:r w:rsidRPr="00856EFA">
        <w:t>Who is at the center of our lives?</w:t>
      </w:r>
    </w:p>
    <w:p w14:paraId="021E3C37" w14:textId="1504CB6B" w:rsidR="00856EFA" w:rsidRDefault="00856EFA">
      <w:r w:rsidRPr="00856EFA">
        <w:drawing>
          <wp:inline distT="0" distB="0" distL="0" distR="0" wp14:anchorId="6036E071" wp14:editId="698F5A5F">
            <wp:extent cx="4151864" cy="1711757"/>
            <wp:effectExtent l="0" t="0" r="0" b="317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C8C9BB2-5306-ED60-5B10-420CE0F642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C8C9BB2-5306-ED60-5B10-420CE0F642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0376" cy="17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C7DD1" w14:textId="675AD23C" w:rsidR="00856EFA" w:rsidRDefault="00856EFA" w:rsidP="00856EFA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856EFA">
        <w:rPr>
          <w:b/>
          <w:bCs/>
        </w:rPr>
        <w:t>Godly Fear</w:t>
      </w:r>
    </w:p>
    <w:p w14:paraId="3282EC40" w14:textId="77777777" w:rsidR="00856EFA" w:rsidRPr="00856EFA" w:rsidRDefault="00856EFA" w:rsidP="00856EFA">
      <w:r w:rsidRPr="00856EFA">
        <w:t>Defined as “to reverence, venerate, to treat with… reverential obedience” (Thayer)</w:t>
      </w:r>
    </w:p>
    <w:p w14:paraId="40A5BFB8" w14:textId="77777777" w:rsidR="00856EFA" w:rsidRPr="00856EFA" w:rsidRDefault="00856EFA" w:rsidP="00856EFA">
      <w:pPr>
        <w:numPr>
          <w:ilvl w:val="0"/>
          <w:numId w:val="2"/>
        </w:numPr>
      </w:pPr>
      <w:r w:rsidRPr="00856EFA">
        <w:t xml:space="preserve">Our service to God must begin by </w:t>
      </w:r>
      <w:r w:rsidRPr="00856EFA">
        <w:rPr>
          <w:b/>
          <w:bCs/>
        </w:rPr>
        <w:t>recognizing who He is</w:t>
      </w:r>
      <w:r w:rsidRPr="00856EFA">
        <w:t xml:space="preserve">… that is, the </w:t>
      </w:r>
      <w:r w:rsidRPr="00856EFA">
        <w:rPr>
          <w:b/>
          <w:bCs/>
        </w:rPr>
        <w:t>Creator</w:t>
      </w:r>
      <w:r w:rsidRPr="00856EFA">
        <w:t xml:space="preserve"> of all things and the </w:t>
      </w:r>
      <w:r w:rsidRPr="00856EFA">
        <w:rPr>
          <w:b/>
          <w:bCs/>
        </w:rPr>
        <w:t>giver</w:t>
      </w:r>
      <w:r w:rsidRPr="00856EFA">
        <w:t xml:space="preserve"> and </w:t>
      </w:r>
      <w:r w:rsidRPr="00856EFA">
        <w:rPr>
          <w:b/>
          <w:bCs/>
        </w:rPr>
        <w:t>sustainer</w:t>
      </w:r>
      <w:r w:rsidRPr="00856EFA">
        <w:t xml:space="preserve"> of </w:t>
      </w:r>
      <w:r w:rsidRPr="00856EFA">
        <w:rPr>
          <w:b/>
          <w:bCs/>
        </w:rPr>
        <w:t>life</w:t>
      </w:r>
      <w:r w:rsidRPr="00856EFA">
        <w:t>. (Psalms 100:1-3; 95:1-8; 119:73; Exodus 20:20; Hebrews 12:28-29)</w:t>
      </w:r>
    </w:p>
    <w:p w14:paraId="31B8DB86" w14:textId="77777777" w:rsidR="00856EFA" w:rsidRPr="00856EFA" w:rsidRDefault="00856EFA" w:rsidP="00856EFA">
      <w:pPr>
        <w:numPr>
          <w:ilvl w:val="0"/>
          <w:numId w:val="2"/>
        </w:numPr>
      </w:pPr>
      <w:r w:rsidRPr="00856EFA">
        <w:t xml:space="preserve">An inseparable link between </w:t>
      </w:r>
      <w:r w:rsidRPr="00856EFA">
        <w:rPr>
          <w:b/>
          <w:bCs/>
        </w:rPr>
        <w:t>godly fear and obedience</w:t>
      </w:r>
      <w:r w:rsidRPr="00856EFA">
        <w:t>. (Ecclesiastes 12:13-14)</w:t>
      </w:r>
    </w:p>
    <w:p w14:paraId="1BCA69D1" w14:textId="77777777" w:rsidR="00856EFA" w:rsidRPr="00856EFA" w:rsidRDefault="00856EFA" w:rsidP="00856EFA">
      <w:pPr>
        <w:numPr>
          <w:ilvl w:val="0"/>
          <w:numId w:val="2"/>
        </w:numPr>
      </w:pPr>
      <w:r w:rsidRPr="00856EFA">
        <w:t xml:space="preserve">Includes </w:t>
      </w:r>
      <w:r w:rsidRPr="00856EFA">
        <w:rPr>
          <w:b/>
          <w:bCs/>
        </w:rPr>
        <w:t>reverence for His will</w:t>
      </w:r>
      <w:r w:rsidRPr="00856EFA">
        <w:t>. (Psalms 4:4; Malachi 2:5)</w:t>
      </w:r>
    </w:p>
    <w:p w14:paraId="3F4A2B00" w14:textId="77777777" w:rsidR="00856EFA" w:rsidRPr="00856EFA" w:rsidRDefault="00856EFA" w:rsidP="00856EFA">
      <w:pPr>
        <w:numPr>
          <w:ilvl w:val="0"/>
          <w:numId w:val="2"/>
        </w:numPr>
      </w:pPr>
      <w:r w:rsidRPr="00856EFA">
        <w:t xml:space="preserve">Shown by </w:t>
      </w:r>
      <w:r w:rsidRPr="00856EFA">
        <w:rPr>
          <w:b/>
          <w:bCs/>
        </w:rPr>
        <w:t>putting Him first &amp; abounding in his work</w:t>
      </w:r>
      <w:r w:rsidRPr="00856EFA">
        <w:t xml:space="preserve">. </w:t>
      </w:r>
      <w:r w:rsidRPr="00856EFA">
        <w:br/>
        <w:t>(Haggai 1:12; 1 Corinthians 15:58)</w:t>
      </w:r>
    </w:p>
    <w:p w14:paraId="1B60820F" w14:textId="77777777" w:rsidR="00856EFA" w:rsidRPr="00856EFA" w:rsidRDefault="00856EFA" w:rsidP="00856EFA">
      <w:pPr>
        <w:numPr>
          <w:ilvl w:val="0"/>
          <w:numId w:val="2"/>
        </w:numPr>
      </w:pPr>
      <w:r w:rsidRPr="00856EFA">
        <w:t>Key to our “</w:t>
      </w:r>
      <w:r w:rsidRPr="00856EFA">
        <w:rPr>
          <w:b/>
          <w:bCs/>
        </w:rPr>
        <w:t>persuasion</w:t>
      </w:r>
      <w:r w:rsidRPr="00856EFA">
        <w:t>” (2 Corinthians 5:11) as well as our continued pursuit of holiness. (2 Corinthians 7:1)</w:t>
      </w:r>
    </w:p>
    <w:p w14:paraId="22404681" w14:textId="6CCD018E" w:rsidR="00856EFA" w:rsidRDefault="00856EFA" w:rsidP="00856EFA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5 – </w:t>
      </w:r>
      <w:r w:rsidRPr="00856EFA">
        <w:rPr>
          <w:b/>
          <w:bCs/>
        </w:rPr>
        <w:t>Love</w:t>
      </w:r>
    </w:p>
    <w:p w14:paraId="224EF5AC" w14:textId="77777777" w:rsidR="00856EFA" w:rsidRPr="00856EFA" w:rsidRDefault="00856EFA" w:rsidP="00856EFA">
      <w:r w:rsidRPr="00856EFA">
        <w:t>Agape love is an act of the will and not of the heart that seeks the best interest.</w:t>
      </w:r>
    </w:p>
    <w:p w14:paraId="088B2602" w14:textId="77777777" w:rsidR="00856EFA" w:rsidRPr="00856EFA" w:rsidRDefault="00856EFA" w:rsidP="00856EFA">
      <w:pPr>
        <w:numPr>
          <w:ilvl w:val="0"/>
          <w:numId w:val="3"/>
        </w:numPr>
      </w:pPr>
      <w:r w:rsidRPr="00856EFA">
        <w:rPr>
          <w:b/>
          <w:bCs/>
        </w:rPr>
        <w:t xml:space="preserve">Defined by God toward us and to reciprocated to Him in like </w:t>
      </w:r>
      <w:proofErr w:type="gramStart"/>
      <w:r w:rsidRPr="00856EFA">
        <w:rPr>
          <w:b/>
          <w:bCs/>
        </w:rPr>
        <w:t>kind.</w:t>
      </w:r>
      <w:r w:rsidRPr="00856EFA">
        <w:t>(</w:t>
      </w:r>
      <w:proofErr w:type="gramEnd"/>
      <w:r w:rsidRPr="00856EFA">
        <w:t>1 John 4:7-21)</w:t>
      </w:r>
    </w:p>
    <w:p w14:paraId="5D3DD252" w14:textId="77777777" w:rsidR="00856EFA" w:rsidRPr="00856EFA" w:rsidRDefault="00856EFA" w:rsidP="00856EFA">
      <w:pPr>
        <w:numPr>
          <w:ilvl w:val="0"/>
          <w:numId w:val="3"/>
        </w:numPr>
      </w:pPr>
      <w:r w:rsidRPr="00856EFA">
        <w:t xml:space="preserve">To be </w:t>
      </w:r>
      <w:r w:rsidRPr="00856EFA">
        <w:rPr>
          <w:b/>
          <w:bCs/>
        </w:rPr>
        <w:t>extended to all others</w:t>
      </w:r>
      <w:r w:rsidRPr="00856EFA">
        <w:t xml:space="preserve"> including brethren (John 13:34; John 15:12; 1 Thessalonians 4:9-10); </w:t>
      </w:r>
      <w:r w:rsidRPr="00856EFA">
        <w:rPr>
          <w:b/>
          <w:bCs/>
        </w:rPr>
        <w:t xml:space="preserve">the lost </w:t>
      </w:r>
      <w:r w:rsidRPr="00856EFA">
        <w:t xml:space="preserve">(John 3:16) and even </w:t>
      </w:r>
      <w:r w:rsidRPr="00856EFA">
        <w:rPr>
          <w:b/>
          <w:bCs/>
        </w:rPr>
        <w:t xml:space="preserve">our enemies </w:t>
      </w:r>
      <w:r w:rsidRPr="00856EFA">
        <w:t>(Matthew 5:44)</w:t>
      </w:r>
    </w:p>
    <w:p w14:paraId="27BA8B74" w14:textId="77777777" w:rsidR="00856EFA" w:rsidRPr="00856EFA" w:rsidRDefault="00856EFA" w:rsidP="00856EFA">
      <w:pPr>
        <w:numPr>
          <w:ilvl w:val="0"/>
          <w:numId w:val="3"/>
        </w:numPr>
      </w:pPr>
      <w:r w:rsidRPr="00856EFA">
        <w:t>Without it, my service will “</w:t>
      </w:r>
      <w:r w:rsidRPr="00856EFA">
        <w:rPr>
          <w:b/>
          <w:bCs/>
          <w:i/>
          <w:iCs/>
        </w:rPr>
        <w:t>profit me nothing</w:t>
      </w:r>
      <w:proofErr w:type="gramStart"/>
      <w:r w:rsidRPr="00856EFA">
        <w:t>”.</w:t>
      </w:r>
      <w:proofErr w:type="gramEnd"/>
      <w:r w:rsidRPr="00856EFA">
        <w:t xml:space="preserve"> (1 Corinthians 13:1-3)</w:t>
      </w:r>
    </w:p>
    <w:p w14:paraId="3A8497B0" w14:textId="77777777" w:rsidR="00856EFA" w:rsidRPr="00856EFA" w:rsidRDefault="00856EFA" w:rsidP="00856EFA">
      <w:pPr>
        <w:numPr>
          <w:ilvl w:val="0"/>
          <w:numId w:val="3"/>
        </w:numPr>
      </w:pPr>
      <w:r w:rsidRPr="00856EFA">
        <w:rPr>
          <w:b/>
          <w:bCs/>
          <w:i/>
          <w:iCs/>
        </w:rPr>
        <w:t xml:space="preserve">“Perfect love casts out fear” </w:t>
      </w:r>
      <w:r w:rsidRPr="00856EFA">
        <w:t>as the primary driver of our service to God. (1 John 4:18)</w:t>
      </w:r>
    </w:p>
    <w:p w14:paraId="149B2E18" w14:textId="435E83D3" w:rsidR="00856EFA" w:rsidRDefault="00856EFA" w:rsidP="00856EFA">
      <w:pPr>
        <w:pBdr>
          <w:top w:val="single" w:sz="4" w:space="1" w:color="auto"/>
        </w:pBdr>
      </w:pPr>
      <w:r>
        <w:t xml:space="preserve">6 – </w:t>
      </w:r>
      <w:r w:rsidRPr="00856EFA">
        <w:rPr>
          <w:b/>
          <w:bCs/>
        </w:rPr>
        <w:t>Duty</w:t>
      </w:r>
    </w:p>
    <w:p w14:paraId="459C046A" w14:textId="77777777" w:rsidR="00856EFA" w:rsidRPr="00856EFA" w:rsidRDefault="00856EFA" w:rsidP="00856EFA">
      <w:r w:rsidRPr="00856EFA">
        <w:t>Defined as “to owe… (be) under obligation” (Strong)</w:t>
      </w:r>
    </w:p>
    <w:p w14:paraId="22DA3284" w14:textId="77777777" w:rsidR="00856EFA" w:rsidRPr="00856EFA" w:rsidRDefault="00856EFA" w:rsidP="00856EFA">
      <w:pPr>
        <w:numPr>
          <w:ilvl w:val="0"/>
          <w:numId w:val="4"/>
        </w:numPr>
      </w:pPr>
      <w:r w:rsidRPr="00856EFA">
        <w:rPr>
          <w:b/>
          <w:bCs/>
        </w:rPr>
        <w:t>Based on our fear</w:t>
      </w:r>
      <w:r w:rsidRPr="00856EFA">
        <w:t xml:space="preserve">, </w:t>
      </w:r>
      <w:proofErr w:type="gramStart"/>
      <w:r w:rsidRPr="00856EFA">
        <w:t>it’s</w:t>
      </w:r>
      <w:proofErr w:type="gramEnd"/>
      <w:r w:rsidRPr="00856EFA">
        <w:t xml:space="preserve"> our duty to serve God. (Luke 17:10)</w:t>
      </w:r>
    </w:p>
    <w:p w14:paraId="27D0B64A" w14:textId="77777777" w:rsidR="00856EFA" w:rsidRPr="00856EFA" w:rsidRDefault="00856EFA" w:rsidP="00856EFA">
      <w:pPr>
        <w:numPr>
          <w:ilvl w:val="0"/>
          <w:numId w:val="4"/>
        </w:numPr>
      </w:pPr>
      <w:proofErr w:type="gramStart"/>
      <w:r w:rsidRPr="00856EFA">
        <w:rPr>
          <w:b/>
          <w:bCs/>
        </w:rPr>
        <w:t>It’s</w:t>
      </w:r>
      <w:proofErr w:type="gramEnd"/>
      <w:r w:rsidRPr="00856EFA">
        <w:rPr>
          <w:b/>
          <w:bCs/>
        </w:rPr>
        <w:t xml:space="preserve"> our reasonable or rational service</w:t>
      </w:r>
      <w:r w:rsidRPr="00856EFA">
        <w:t>! (Romans 12:1-2)</w:t>
      </w:r>
    </w:p>
    <w:p w14:paraId="0CEE018A" w14:textId="77777777" w:rsidR="00856EFA" w:rsidRPr="00856EFA" w:rsidRDefault="00856EFA" w:rsidP="00856EFA">
      <w:pPr>
        <w:numPr>
          <w:ilvl w:val="0"/>
          <w:numId w:val="4"/>
        </w:numPr>
      </w:pPr>
      <w:r w:rsidRPr="00856EFA">
        <w:t xml:space="preserve">Often translated </w:t>
      </w:r>
      <w:r w:rsidRPr="00856EFA">
        <w:rPr>
          <w:b/>
          <w:bCs/>
          <w:i/>
          <w:iCs/>
        </w:rPr>
        <w:t>“</w:t>
      </w:r>
      <w:proofErr w:type="gramStart"/>
      <w:r w:rsidRPr="00856EFA">
        <w:rPr>
          <w:b/>
          <w:bCs/>
          <w:i/>
          <w:iCs/>
        </w:rPr>
        <w:t>ought”</w:t>
      </w:r>
      <w:r w:rsidRPr="00856EFA">
        <w:t>…</w:t>
      </w:r>
      <w:proofErr w:type="gramEnd"/>
      <w:r w:rsidRPr="00856EFA">
        <w:t xml:space="preserve"> (Hebrews 5:12; 1 John 4:11; John 13:14) because of what He has done for us.</w:t>
      </w:r>
    </w:p>
    <w:p w14:paraId="21BDB7A4" w14:textId="77777777" w:rsidR="00856EFA" w:rsidRPr="00856EFA" w:rsidRDefault="00856EFA" w:rsidP="00856EFA">
      <w:pPr>
        <w:numPr>
          <w:ilvl w:val="0"/>
          <w:numId w:val="4"/>
        </w:numPr>
      </w:pPr>
      <w:r w:rsidRPr="00856EFA">
        <w:t>Not “</w:t>
      </w:r>
      <w:r w:rsidRPr="00856EFA">
        <w:rPr>
          <w:b/>
          <w:bCs/>
        </w:rPr>
        <w:t xml:space="preserve">I have to…” </w:t>
      </w:r>
      <w:r w:rsidRPr="00856EFA">
        <w:t>but</w:t>
      </w:r>
      <w:r w:rsidRPr="00856EFA">
        <w:rPr>
          <w:b/>
          <w:bCs/>
        </w:rPr>
        <w:t xml:space="preserve"> eager </w:t>
      </w:r>
      <w:r w:rsidRPr="00856EFA">
        <w:t>and</w:t>
      </w:r>
      <w:r w:rsidRPr="00856EFA">
        <w:rPr>
          <w:b/>
          <w:bCs/>
        </w:rPr>
        <w:t xml:space="preserve"> unashamed. </w:t>
      </w:r>
      <w:r w:rsidRPr="00856EFA">
        <w:t>(Romans 1:14-16)</w:t>
      </w:r>
    </w:p>
    <w:p w14:paraId="063AE460" w14:textId="77777777" w:rsidR="00856EFA" w:rsidRPr="00856EFA" w:rsidRDefault="00856EFA" w:rsidP="00856EFA">
      <w:pPr>
        <w:numPr>
          <w:ilvl w:val="0"/>
          <w:numId w:val="4"/>
        </w:numPr>
      </w:pPr>
      <w:r w:rsidRPr="00856EFA">
        <w:t>“</w:t>
      </w:r>
      <w:r w:rsidRPr="00856EFA">
        <w:rPr>
          <w:b/>
          <w:bCs/>
        </w:rPr>
        <w:t>Make Me A Servant</w:t>
      </w:r>
      <w:r w:rsidRPr="00856EFA">
        <w:t>” - (Luke 15:19; 2 Timothy 2:21)</w:t>
      </w:r>
    </w:p>
    <w:p w14:paraId="1C57E987" w14:textId="77777777" w:rsidR="00856EFA" w:rsidRPr="00856EFA" w:rsidRDefault="00856EFA" w:rsidP="00856EFA">
      <w:pPr>
        <w:numPr>
          <w:ilvl w:val="0"/>
          <w:numId w:val="4"/>
        </w:numPr>
      </w:pPr>
      <w:r w:rsidRPr="00856EFA">
        <w:t xml:space="preserve">What we are to </w:t>
      </w:r>
      <w:r w:rsidRPr="00856EFA">
        <w:rPr>
          <w:b/>
          <w:bCs/>
          <w:i/>
          <w:iCs/>
        </w:rPr>
        <w:t>“render to God</w:t>
      </w:r>
      <w:proofErr w:type="gramStart"/>
      <w:r w:rsidRPr="00856EFA">
        <w:rPr>
          <w:b/>
          <w:bCs/>
          <w:i/>
          <w:iCs/>
        </w:rPr>
        <w:t>”</w:t>
      </w:r>
      <w:r w:rsidRPr="00856EFA">
        <w:t>.</w:t>
      </w:r>
      <w:proofErr w:type="gramEnd"/>
      <w:r w:rsidRPr="00856EFA">
        <w:t xml:space="preserve"> (Matthew 22:21)</w:t>
      </w:r>
    </w:p>
    <w:p w14:paraId="73A6B1C9" w14:textId="77777777" w:rsidR="00856EFA" w:rsidRPr="00856EFA" w:rsidRDefault="00856EFA" w:rsidP="00856EFA">
      <w:pPr>
        <w:numPr>
          <w:ilvl w:val="0"/>
          <w:numId w:val="4"/>
        </w:numPr>
      </w:pPr>
      <w:r w:rsidRPr="00856EFA">
        <w:rPr>
          <w:b/>
          <w:bCs/>
        </w:rPr>
        <w:t>When and with what</w:t>
      </w:r>
      <w:r w:rsidRPr="00856EFA">
        <w:t>? (Matthew 6:33; Haggai 1:4-7; Malachi 1:8; 3:10; 2 Corinthians 8:5)</w:t>
      </w:r>
    </w:p>
    <w:p w14:paraId="4C0B5635" w14:textId="3225D1EF" w:rsidR="00856EFA" w:rsidRDefault="00856EFA" w:rsidP="00856EFA">
      <w:pPr>
        <w:pBdr>
          <w:top w:val="single" w:sz="4" w:space="1" w:color="auto"/>
        </w:pBdr>
        <w:rPr>
          <w:b/>
          <w:bCs/>
        </w:rPr>
      </w:pPr>
      <w:r>
        <w:t xml:space="preserve">7 – </w:t>
      </w:r>
      <w:r>
        <w:rPr>
          <w:b/>
          <w:bCs/>
        </w:rPr>
        <w:t>Reward</w:t>
      </w:r>
    </w:p>
    <w:p w14:paraId="4ECE6278" w14:textId="77777777" w:rsidR="00856EFA" w:rsidRPr="00856EFA" w:rsidRDefault="00856EFA" w:rsidP="00856EFA">
      <w:pPr>
        <w:spacing w:after="120" w:line="240" w:lineRule="auto"/>
      </w:pPr>
      <w:r w:rsidRPr="00856EFA">
        <w:t>When are we seeking our reward? (Matthew 6:1; Hebrews 11:13-16, 26)</w:t>
      </w:r>
    </w:p>
    <w:p w14:paraId="562EB457" w14:textId="77777777" w:rsidR="00856EFA" w:rsidRPr="00856EFA" w:rsidRDefault="00856EFA" w:rsidP="00856EFA">
      <w:pPr>
        <w:numPr>
          <w:ilvl w:val="0"/>
          <w:numId w:val="5"/>
        </w:numPr>
        <w:spacing w:after="120" w:line="240" w:lineRule="auto"/>
      </w:pPr>
      <w:r w:rsidRPr="00856EFA">
        <w:rPr>
          <w:b/>
          <w:bCs/>
          <w:i/>
          <w:iCs/>
        </w:rPr>
        <w:t xml:space="preserve">“What then will there by for us?” </w:t>
      </w:r>
      <w:r w:rsidRPr="00856EFA">
        <w:t>(Matthew 19:27; Psalms 19:11; Psalms 58:11</w:t>
      </w:r>
    </w:p>
    <w:p w14:paraId="58C956A7" w14:textId="77777777" w:rsidR="00856EFA" w:rsidRPr="00856EFA" w:rsidRDefault="00856EFA" w:rsidP="00856EFA">
      <w:pPr>
        <w:numPr>
          <w:ilvl w:val="0"/>
          <w:numId w:val="5"/>
        </w:numPr>
        <w:spacing w:after="120" w:line="240" w:lineRule="auto"/>
      </w:pPr>
      <w:r w:rsidRPr="00856EFA">
        <w:rPr>
          <w:b/>
          <w:bCs/>
        </w:rPr>
        <w:t>“Looked to” by those who walk by faith</w:t>
      </w:r>
      <w:r w:rsidRPr="00856EFA">
        <w:t>. (Hebrews 11:10, 13-16)</w:t>
      </w:r>
    </w:p>
    <w:p w14:paraId="3F0E37D5" w14:textId="77777777" w:rsidR="00856EFA" w:rsidRPr="00856EFA" w:rsidRDefault="00856EFA" w:rsidP="00856EFA">
      <w:pPr>
        <w:numPr>
          <w:ilvl w:val="0"/>
          <w:numId w:val="5"/>
        </w:numPr>
        <w:spacing w:after="120" w:line="240" w:lineRule="auto"/>
      </w:pPr>
      <w:r w:rsidRPr="00856EFA">
        <w:t>With the “</w:t>
      </w:r>
      <w:r w:rsidRPr="00856EFA">
        <w:rPr>
          <w:b/>
          <w:bCs/>
          <w:i/>
          <w:iCs/>
        </w:rPr>
        <w:t>eyes of your heart</w:t>
      </w:r>
      <w:r w:rsidRPr="00856EFA">
        <w:t xml:space="preserve">” (Ephesians 1:18-20) looking </w:t>
      </w:r>
      <w:r w:rsidRPr="00856EFA">
        <w:rPr>
          <w:b/>
          <w:bCs/>
        </w:rPr>
        <w:t xml:space="preserve">not at the </w:t>
      </w:r>
      <w:proofErr w:type="spellStart"/>
      <w:r w:rsidRPr="00856EFA">
        <w:t>seen</w:t>
      </w:r>
      <w:proofErr w:type="spellEnd"/>
      <w:r w:rsidRPr="00856EFA">
        <w:t xml:space="preserve"> </w:t>
      </w:r>
      <w:r w:rsidRPr="00856EFA">
        <w:rPr>
          <w:b/>
          <w:bCs/>
        </w:rPr>
        <w:t>but the unseen</w:t>
      </w:r>
      <w:r w:rsidRPr="00856EFA">
        <w:t>. (2 Corinthians 4:16-18)</w:t>
      </w:r>
    </w:p>
    <w:p w14:paraId="1F80C730" w14:textId="77777777" w:rsidR="00856EFA" w:rsidRPr="00856EFA" w:rsidRDefault="00856EFA" w:rsidP="00856EFA">
      <w:pPr>
        <w:numPr>
          <w:ilvl w:val="0"/>
          <w:numId w:val="5"/>
        </w:numPr>
        <w:spacing w:after="120" w:line="240" w:lineRule="auto"/>
      </w:pPr>
      <w:r w:rsidRPr="00856EFA">
        <w:rPr>
          <w:b/>
          <w:bCs/>
        </w:rPr>
        <w:t xml:space="preserve">Looking forward with anticipation and longing </w:t>
      </w:r>
      <w:r w:rsidRPr="00856EFA">
        <w:t>- not fear and trepidation. (1 John 2:28; 2 Peter 3:10-15)</w:t>
      </w:r>
    </w:p>
    <w:p w14:paraId="2A6649FD" w14:textId="77777777" w:rsidR="00856EFA" w:rsidRPr="00856EFA" w:rsidRDefault="00856EFA" w:rsidP="00856EFA">
      <w:pPr>
        <w:numPr>
          <w:ilvl w:val="0"/>
          <w:numId w:val="5"/>
        </w:numPr>
        <w:spacing w:after="120" w:line="240" w:lineRule="auto"/>
      </w:pPr>
      <w:r w:rsidRPr="00856EFA">
        <w:rPr>
          <w:b/>
          <w:bCs/>
        </w:rPr>
        <w:t xml:space="preserve">Preparations </w:t>
      </w:r>
      <w:r w:rsidRPr="00856EFA">
        <w:t>to be made (Matthew 25:1-</w:t>
      </w:r>
      <w:proofErr w:type="gramStart"/>
      <w:r w:rsidRPr="00856EFA">
        <w:t>13)…</w:t>
      </w:r>
      <w:proofErr w:type="gramEnd"/>
      <w:r w:rsidRPr="00856EFA">
        <w:t xml:space="preserve"> </w:t>
      </w:r>
      <w:r w:rsidRPr="00856EFA">
        <w:rPr>
          <w:b/>
          <w:bCs/>
        </w:rPr>
        <w:t>Endurance</w:t>
      </w:r>
      <w:r w:rsidRPr="00856EFA">
        <w:t xml:space="preserve"> to be exercised. (Hebrews 10:32-39; Luke 21:19)</w:t>
      </w:r>
    </w:p>
    <w:p w14:paraId="6AE2033B" w14:textId="466E11DD" w:rsidR="00856EFA" w:rsidRDefault="00856EFA" w:rsidP="00856EFA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856EFA">
        <w:rPr>
          <w:b/>
          <w:bCs/>
        </w:rPr>
        <w:t xml:space="preserve">Will You Choose to Serve </w:t>
      </w:r>
      <w:proofErr w:type="gramStart"/>
      <w:r w:rsidRPr="00856EFA">
        <w:rPr>
          <w:b/>
          <w:bCs/>
        </w:rPr>
        <w:t>The</w:t>
      </w:r>
      <w:proofErr w:type="gramEnd"/>
      <w:r w:rsidRPr="00856EFA">
        <w:rPr>
          <w:b/>
          <w:bCs/>
        </w:rPr>
        <w:t xml:space="preserve"> Lord Today?</w:t>
      </w:r>
    </w:p>
    <w:p w14:paraId="4B3B04B4" w14:textId="77777777" w:rsidR="00856EFA" w:rsidRPr="00856EFA" w:rsidRDefault="00856EFA" w:rsidP="00856EFA">
      <w:pPr>
        <w:numPr>
          <w:ilvl w:val="0"/>
          <w:numId w:val="6"/>
        </w:numPr>
        <w:spacing w:after="120" w:line="240" w:lineRule="auto"/>
      </w:pPr>
      <w:r w:rsidRPr="00856EFA">
        <w:rPr>
          <w:b/>
          <w:bCs/>
        </w:rPr>
        <w:t xml:space="preserve">Out of reverence and respect </w:t>
      </w:r>
      <w:r w:rsidRPr="00856EFA">
        <w:t>for who He is (our Creator and Redeemer) and understanding of who we are (sinners who wish to be reconciled)?</w:t>
      </w:r>
    </w:p>
    <w:p w14:paraId="32305937" w14:textId="77777777" w:rsidR="00856EFA" w:rsidRPr="00856EFA" w:rsidRDefault="00856EFA" w:rsidP="00856EFA">
      <w:pPr>
        <w:numPr>
          <w:ilvl w:val="0"/>
          <w:numId w:val="6"/>
        </w:numPr>
        <w:spacing w:after="120" w:line="240" w:lineRule="auto"/>
      </w:pPr>
      <w:r w:rsidRPr="00856EFA">
        <w:rPr>
          <w:b/>
          <w:bCs/>
        </w:rPr>
        <w:t xml:space="preserve">Out of love </w:t>
      </w:r>
      <w:r w:rsidRPr="00856EFA">
        <w:t>for what He has done for us?</w:t>
      </w:r>
    </w:p>
    <w:p w14:paraId="03DB5512" w14:textId="77777777" w:rsidR="00856EFA" w:rsidRPr="00856EFA" w:rsidRDefault="00856EFA" w:rsidP="00856EFA">
      <w:pPr>
        <w:numPr>
          <w:ilvl w:val="0"/>
          <w:numId w:val="6"/>
        </w:numPr>
        <w:spacing w:after="120" w:line="240" w:lineRule="auto"/>
      </w:pPr>
      <w:r w:rsidRPr="00856EFA">
        <w:rPr>
          <w:b/>
          <w:bCs/>
        </w:rPr>
        <w:t xml:space="preserve">Out of duty </w:t>
      </w:r>
      <w:r w:rsidRPr="00856EFA">
        <w:t xml:space="preserve">because He deserves our faithful obedience? </w:t>
      </w:r>
    </w:p>
    <w:p w14:paraId="07B01A7D" w14:textId="2545E6FF" w:rsidR="00856EFA" w:rsidRPr="00856EFA" w:rsidRDefault="00856EFA" w:rsidP="006109B1">
      <w:pPr>
        <w:numPr>
          <w:ilvl w:val="0"/>
          <w:numId w:val="6"/>
        </w:numPr>
        <w:spacing w:after="120" w:line="240" w:lineRule="auto"/>
      </w:pPr>
      <w:r w:rsidRPr="00856EFA">
        <w:t xml:space="preserve">Because you believe in His promises and you earnestly </w:t>
      </w:r>
      <w:r w:rsidRPr="00856EFA">
        <w:rPr>
          <w:b/>
          <w:bCs/>
        </w:rPr>
        <w:t>seek the eternal reward</w:t>
      </w:r>
      <w:r w:rsidRPr="00856EFA">
        <w:t>?</w:t>
      </w:r>
    </w:p>
    <w:sectPr w:rsidR="00856EFA" w:rsidRPr="00856EFA" w:rsidSect="00856E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111B"/>
    <w:multiLevelType w:val="hybridMultilevel"/>
    <w:tmpl w:val="D9B81162"/>
    <w:lvl w:ilvl="0" w:tplc="1DE89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8A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2B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6D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2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CA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A3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E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C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D96DD5"/>
    <w:multiLevelType w:val="hybridMultilevel"/>
    <w:tmpl w:val="B72CB998"/>
    <w:lvl w:ilvl="0" w:tplc="88EE9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6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20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C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6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7E01AB"/>
    <w:multiLevelType w:val="hybridMultilevel"/>
    <w:tmpl w:val="44EA34C6"/>
    <w:lvl w:ilvl="0" w:tplc="EDEA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E7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0E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A8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4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B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8D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94CDA"/>
    <w:multiLevelType w:val="hybridMultilevel"/>
    <w:tmpl w:val="13701C9A"/>
    <w:lvl w:ilvl="0" w:tplc="C84A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EC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00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E9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48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E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87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06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432EEC"/>
    <w:multiLevelType w:val="hybridMultilevel"/>
    <w:tmpl w:val="BBD22006"/>
    <w:lvl w:ilvl="0" w:tplc="C7267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0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C5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09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2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EF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00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82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E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C60FCF"/>
    <w:multiLevelType w:val="hybridMultilevel"/>
    <w:tmpl w:val="34D43956"/>
    <w:lvl w:ilvl="0" w:tplc="FCF87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83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0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60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9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06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E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7599058">
    <w:abstractNumId w:val="2"/>
  </w:num>
  <w:num w:numId="2" w16cid:durableId="961500963">
    <w:abstractNumId w:val="4"/>
  </w:num>
  <w:num w:numId="3" w16cid:durableId="281961563">
    <w:abstractNumId w:val="1"/>
  </w:num>
  <w:num w:numId="4" w16cid:durableId="909199063">
    <w:abstractNumId w:val="0"/>
  </w:num>
  <w:num w:numId="5" w16cid:durableId="290091006">
    <w:abstractNumId w:val="5"/>
  </w:num>
  <w:num w:numId="6" w16cid:durableId="1112095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FA"/>
    <w:rsid w:val="008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4A74"/>
  <w15:chartTrackingRefBased/>
  <w15:docId w15:val="{12F4943B-B6B0-4A2F-A2E5-9C6A05C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60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33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02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16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37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32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00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16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20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279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4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58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76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090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75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74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340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2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19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5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149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45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87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9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62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79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54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1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127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2023-03-29T15:41:00Z</dcterms:created>
  <dcterms:modified xsi:type="dcterms:W3CDTF">2023-03-29T15:47:00Z</dcterms:modified>
</cp:coreProperties>
</file>