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31EE" w14:textId="486EFC12" w:rsidR="007262FD" w:rsidRDefault="007262FD">
      <w:pPr>
        <w:rPr>
          <w:b/>
          <w:bCs/>
        </w:rPr>
      </w:pPr>
      <w:r>
        <w:t xml:space="preserve">1 - </w:t>
      </w:r>
      <w:r w:rsidRPr="007262FD">
        <w:rPr>
          <w:b/>
          <w:bCs/>
        </w:rPr>
        <w:t xml:space="preserve">Lessons Learned </w:t>
      </w:r>
      <w:proofErr w:type="gramStart"/>
      <w:r w:rsidRPr="007262FD">
        <w:rPr>
          <w:b/>
          <w:bCs/>
        </w:rPr>
        <w:t>From</w:t>
      </w:r>
      <w:proofErr w:type="gramEnd"/>
      <w:r w:rsidRPr="007262FD">
        <w:rPr>
          <w:b/>
          <w:bCs/>
        </w:rPr>
        <w:t xml:space="preserve"> Letters To Seven Churches</w:t>
      </w:r>
    </w:p>
    <w:p w14:paraId="64C90E69" w14:textId="59E65A67" w:rsidR="007262FD" w:rsidRDefault="007262FD">
      <w:pPr>
        <w:rPr>
          <w:b/>
          <w:bCs/>
        </w:rPr>
      </w:pPr>
      <w:r>
        <w:rPr>
          <w:b/>
          <w:bCs/>
        </w:rPr>
        <w:t>Revelation Chapters 2 &amp; 3</w:t>
      </w:r>
    </w:p>
    <w:p w14:paraId="752711E2" w14:textId="24F3C23E" w:rsidR="007262FD" w:rsidRDefault="007262FD">
      <w:pPr>
        <w:rPr>
          <w:b/>
          <w:bCs/>
        </w:rPr>
      </w:pPr>
      <w:r w:rsidRPr="007262FD">
        <w:t xml:space="preserve">2 - </w:t>
      </w:r>
      <w:r w:rsidRPr="007262FD">
        <w:rPr>
          <w:b/>
          <w:bCs/>
        </w:rPr>
        <w:t>The Author</w:t>
      </w:r>
    </w:p>
    <w:p w14:paraId="1C52BBB8" w14:textId="77777777" w:rsidR="007262FD" w:rsidRPr="007262FD" w:rsidRDefault="007262FD" w:rsidP="007262FD">
      <w:r w:rsidRPr="007262FD">
        <w:rPr>
          <w:i/>
          <w:iCs/>
        </w:rPr>
        <w:t>“</w:t>
      </w:r>
      <w:r w:rsidRPr="007262FD">
        <w:rPr>
          <w:b/>
          <w:bCs/>
          <w:i/>
          <w:iCs/>
        </w:rPr>
        <w:t>The revelation of Jesus Christ</w:t>
      </w:r>
      <w:r w:rsidRPr="007262FD">
        <w:rPr>
          <w:i/>
          <w:iCs/>
        </w:rPr>
        <w:t xml:space="preserve">… He sent and communicated it… </w:t>
      </w:r>
      <w:r w:rsidRPr="007262FD">
        <w:rPr>
          <w:b/>
          <w:bCs/>
          <w:i/>
          <w:iCs/>
        </w:rPr>
        <w:t>to John</w:t>
      </w:r>
      <w:r w:rsidRPr="007262FD">
        <w:rPr>
          <w:i/>
          <w:iCs/>
        </w:rPr>
        <w:t>”</w:t>
      </w:r>
      <w:r w:rsidRPr="007262FD">
        <w:t xml:space="preserve"> (1:1)</w:t>
      </w:r>
    </w:p>
    <w:p w14:paraId="2CF852D8" w14:textId="77777777" w:rsidR="007262FD" w:rsidRPr="007262FD" w:rsidRDefault="007262FD" w:rsidP="007262FD">
      <w:r w:rsidRPr="007262FD">
        <w:t>Jesus Christ… (1:5)</w:t>
      </w:r>
    </w:p>
    <w:p w14:paraId="4D8EE982" w14:textId="77777777" w:rsidR="007262FD" w:rsidRPr="007262FD" w:rsidRDefault="007262FD" w:rsidP="007262FD">
      <w:pPr>
        <w:numPr>
          <w:ilvl w:val="0"/>
          <w:numId w:val="1"/>
        </w:numPr>
      </w:pPr>
      <w:r w:rsidRPr="007262FD">
        <w:rPr>
          <w:b/>
          <w:bCs/>
        </w:rPr>
        <w:t>Prophet</w:t>
      </w:r>
      <w:r w:rsidRPr="007262FD">
        <w:t xml:space="preserve"> - “</w:t>
      </w:r>
      <w:r w:rsidRPr="007262FD">
        <w:rPr>
          <w:i/>
          <w:iCs/>
        </w:rPr>
        <w:t xml:space="preserve">The </w:t>
      </w:r>
      <w:r w:rsidRPr="007262FD">
        <w:rPr>
          <w:b/>
          <w:bCs/>
          <w:i/>
          <w:iCs/>
        </w:rPr>
        <w:t>faithful witness</w:t>
      </w:r>
      <w:r w:rsidRPr="007262FD">
        <w:t>” - (John 8:14)</w:t>
      </w:r>
    </w:p>
    <w:p w14:paraId="7EA0ED2D" w14:textId="77777777" w:rsidR="007262FD" w:rsidRPr="007262FD" w:rsidRDefault="007262FD" w:rsidP="007262FD">
      <w:pPr>
        <w:numPr>
          <w:ilvl w:val="0"/>
          <w:numId w:val="1"/>
        </w:numPr>
      </w:pPr>
      <w:r w:rsidRPr="007262FD">
        <w:rPr>
          <w:b/>
          <w:bCs/>
        </w:rPr>
        <w:t>Priest</w:t>
      </w:r>
      <w:r w:rsidRPr="007262FD">
        <w:t xml:space="preserve"> - “</w:t>
      </w:r>
      <w:r w:rsidRPr="007262FD">
        <w:rPr>
          <w:i/>
          <w:iCs/>
        </w:rPr>
        <w:t xml:space="preserve">The </w:t>
      </w:r>
      <w:r w:rsidRPr="007262FD">
        <w:rPr>
          <w:b/>
          <w:bCs/>
          <w:i/>
          <w:iCs/>
        </w:rPr>
        <w:t>firstborn of the dead</w:t>
      </w:r>
      <w:r w:rsidRPr="007262FD">
        <w:t>” - (Col. 1:18)</w:t>
      </w:r>
    </w:p>
    <w:p w14:paraId="7EB7C617" w14:textId="77777777" w:rsidR="007262FD" w:rsidRPr="007262FD" w:rsidRDefault="007262FD" w:rsidP="007262FD">
      <w:pPr>
        <w:numPr>
          <w:ilvl w:val="0"/>
          <w:numId w:val="1"/>
        </w:numPr>
      </w:pPr>
      <w:r w:rsidRPr="007262FD">
        <w:rPr>
          <w:b/>
          <w:bCs/>
        </w:rPr>
        <w:t>King</w:t>
      </w:r>
      <w:r w:rsidRPr="007262FD">
        <w:t xml:space="preserve"> - “</w:t>
      </w:r>
      <w:r w:rsidRPr="007262FD">
        <w:rPr>
          <w:b/>
          <w:bCs/>
          <w:i/>
          <w:iCs/>
        </w:rPr>
        <w:t>Ruler of the kings</w:t>
      </w:r>
      <w:r w:rsidRPr="007262FD">
        <w:rPr>
          <w:i/>
          <w:iCs/>
        </w:rPr>
        <w:t xml:space="preserve"> of the earth</w:t>
      </w:r>
      <w:r w:rsidRPr="007262FD">
        <w:t>” - (Ephesians 1:20-23)</w:t>
      </w:r>
    </w:p>
    <w:p w14:paraId="366F8A48" w14:textId="6414C573" w:rsidR="007262FD" w:rsidRDefault="007262FD">
      <w:pPr>
        <w:rPr>
          <w:b/>
          <w:bCs/>
        </w:rPr>
      </w:pPr>
      <w:r>
        <w:t xml:space="preserve">3 - </w:t>
      </w:r>
      <w:r w:rsidRPr="007262FD">
        <w:rPr>
          <w:b/>
          <w:bCs/>
        </w:rPr>
        <w:t>The Author</w:t>
      </w:r>
    </w:p>
    <w:p w14:paraId="44C7990C" w14:textId="77777777" w:rsidR="007262FD" w:rsidRPr="007262FD" w:rsidRDefault="007262FD" w:rsidP="007262FD">
      <w:r w:rsidRPr="007262FD">
        <w:rPr>
          <w:b/>
          <w:bCs/>
        </w:rPr>
        <w:t>Jesus Christ</w:t>
      </w:r>
      <w:r w:rsidRPr="007262FD">
        <w:t>…</w:t>
      </w:r>
    </w:p>
    <w:p w14:paraId="38474C0F" w14:textId="77777777" w:rsidR="007262FD" w:rsidRPr="007262FD" w:rsidRDefault="007262FD" w:rsidP="007262FD">
      <w:pPr>
        <w:numPr>
          <w:ilvl w:val="0"/>
          <w:numId w:val="2"/>
        </w:numPr>
      </w:pPr>
      <w:r w:rsidRPr="007262FD">
        <w:rPr>
          <w:b/>
          <w:bCs/>
        </w:rPr>
        <w:t>Worthy of all reverence and fear</w:t>
      </w:r>
      <w:r w:rsidRPr="007262FD">
        <w:t>. (1:12-17)</w:t>
      </w:r>
    </w:p>
    <w:p w14:paraId="223DA81A" w14:textId="77777777" w:rsidR="007262FD" w:rsidRPr="007262FD" w:rsidRDefault="007262FD" w:rsidP="007262FD">
      <w:pPr>
        <w:numPr>
          <w:ilvl w:val="0"/>
          <w:numId w:val="2"/>
        </w:numPr>
      </w:pPr>
      <w:r w:rsidRPr="007262FD">
        <w:rPr>
          <w:b/>
          <w:bCs/>
          <w:i/>
          <w:iCs/>
        </w:rPr>
        <w:t>“In the middle of the lampstands”</w:t>
      </w:r>
      <w:r w:rsidRPr="007262FD">
        <w:t xml:space="preserve"> or </w:t>
      </w:r>
      <w:r w:rsidRPr="007262FD">
        <w:rPr>
          <w:b/>
          <w:bCs/>
          <w:i/>
          <w:iCs/>
        </w:rPr>
        <w:t>“the churches”</w:t>
      </w:r>
      <w:r w:rsidRPr="007262FD">
        <w:t xml:space="preserve">. (1:13, 20) </w:t>
      </w:r>
    </w:p>
    <w:p w14:paraId="0BE7A978" w14:textId="7941F05B" w:rsidR="007262FD" w:rsidRDefault="007262FD">
      <w:pPr>
        <w:rPr>
          <w:b/>
          <w:bCs/>
        </w:rPr>
      </w:pPr>
      <w:r>
        <w:t xml:space="preserve">4 - </w:t>
      </w:r>
      <w:r w:rsidRPr="007262FD">
        <w:rPr>
          <w:b/>
          <w:bCs/>
        </w:rPr>
        <w:t>The Audience</w:t>
      </w:r>
    </w:p>
    <w:p w14:paraId="63F6D827" w14:textId="77777777" w:rsidR="007262FD" w:rsidRPr="007262FD" w:rsidRDefault="007262FD" w:rsidP="007262FD">
      <w:pPr>
        <w:numPr>
          <w:ilvl w:val="0"/>
          <w:numId w:val="3"/>
        </w:numPr>
      </w:pPr>
      <w:r w:rsidRPr="007262FD">
        <w:rPr>
          <w:b/>
          <w:bCs/>
          <w:i/>
          <w:iCs/>
        </w:rPr>
        <w:t>“His bond-servants”</w:t>
      </w:r>
      <w:r w:rsidRPr="007262FD">
        <w:t xml:space="preserve"> (1:1) who are </w:t>
      </w:r>
      <w:r w:rsidRPr="007262FD">
        <w:rPr>
          <w:b/>
          <w:bCs/>
        </w:rPr>
        <w:t xml:space="preserve">enduring great persecution </w:t>
      </w:r>
      <w:r w:rsidRPr="007262FD">
        <w:t xml:space="preserve">(note 2:10, 13, 22; 3:10; 12:13). </w:t>
      </w:r>
    </w:p>
    <w:p w14:paraId="0FCF4895" w14:textId="77777777" w:rsidR="007262FD" w:rsidRPr="007262FD" w:rsidRDefault="007262FD" w:rsidP="007262FD">
      <w:pPr>
        <w:numPr>
          <w:ilvl w:val="0"/>
          <w:numId w:val="3"/>
        </w:numPr>
      </w:pPr>
      <w:r w:rsidRPr="007262FD">
        <w:rPr>
          <w:i/>
          <w:iCs/>
        </w:rPr>
        <w:t>“To the seven churches that are in Asia… to</w:t>
      </w:r>
      <w:r w:rsidRPr="007262FD">
        <w:rPr>
          <w:b/>
          <w:bCs/>
          <w:i/>
          <w:iCs/>
        </w:rPr>
        <w:t xml:space="preserve"> Ephesus… Smyrna… Pergamum… Thyatira… Sardis… Philadelphia… Laodicea</w:t>
      </w:r>
      <w:r w:rsidRPr="007262FD">
        <w:t>.” (1:4, 11)</w:t>
      </w:r>
    </w:p>
    <w:p w14:paraId="1E202BA3" w14:textId="77777777" w:rsidR="007262FD" w:rsidRPr="007262FD" w:rsidRDefault="007262FD" w:rsidP="007262FD">
      <w:pPr>
        <w:numPr>
          <w:ilvl w:val="0"/>
          <w:numId w:val="3"/>
        </w:numPr>
      </w:pPr>
      <w:r w:rsidRPr="007262FD">
        <w:t>“</w:t>
      </w:r>
      <w:r w:rsidRPr="007262FD">
        <w:rPr>
          <w:b/>
          <w:bCs/>
          <w:i/>
          <w:iCs/>
        </w:rPr>
        <w:t>Seven</w:t>
      </w:r>
      <w:r w:rsidRPr="007262FD">
        <w:t xml:space="preserve">”? Troas, </w:t>
      </w:r>
      <w:proofErr w:type="spellStart"/>
      <w:r w:rsidRPr="007262FD">
        <w:t>Hieropolis</w:t>
      </w:r>
      <w:proofErr w:type="spellEnd"/>
      <w:r w:rsidRPr="007262FD">
        <w:t>, Colossae?</w:t>
      </w:r>
    </w:p>
    <w:p w14:paraId="71AEDDE6" w14:textId="4AD00016" w:rsidR="007262FD" w:rsidRDefault="007262FD">
      <w:r>
        <w:t>5 – Map</w:t>
      </w:r>
    </w:p>
    <w:p w14:paraId="54A6F64B" w14:textId="673D4F65" w:rsidR="007262FD" w:rsidRDefault="007262FD">
      <w:r>
        <w:t xml:space="preserve">6 - </w:t>
      </w:r>
      <w:r w:rsidRPr="007262FD">
        <w:rPr>
          <w:b/>
          <w:bCs/>
        </w:rPr>
        <w:t>The need for truthful assessment</w:t>
      </w:r>
      <w:r w:rsidRPr="007262FD">
        <w:t>!</w:t>
      </w:r>
    </w:p>
    <w:p w14:paraId="3D698B25" w14:textId="77777777" w:rsidR="007262FD" w:rsidRPr="007262FD" w:rsidRDefault="007262FD" w:rsidP="007262FD">
      <w:r w:rsidRPr="007262FD">
        <w:t xml:space="preserve">Jesus is saying to all churches, </w:t>
      </w:r>
      <w:r w:rsidRPr="007262FD">
        <w:rPr>
          <w:b/>
          <w:bCs/>
          <w:i/>
          <w:iCs/>
        </w:rPr>
        <w:t>“I know…”</w:t>
      </w:r>
    </w:p>
    <w:p w14:paraId="150BDEE3" w14:textId="77777777" w:rsidR="007262FD" w:rsidRPr="007262FD" w:rsidRDefault="007262FD" w:rsidP="007262FD">
      <w:r w:rsidRPr="007262FD">
        <w:rPr>
          <w:b/>
          <w:bCs/>
        </w:rPr>
        <w:t>Examples of incorrect human assessments:</w:t>
      </w:r>
    </w:p>
    <w:p w14:paraId="03727925" w14:textId="77777777" w:rsidR="007262FD" w:rsidRPr="007262FD" w:rsidRDefault="007262FD" w:rsidP="007262FD">
      <w:pPr>
        <w:numPr>
          <w:ilvl w:val="0"/>
          <w:numId w:val="4"/>
        </w:numPr>
      </w:pPr>
      <w:r w:rsidRPr="007262FD">
        <w:rPr>
          <w:b/>
          <w:bCs/>
        </w:rPr>
        <w:t xml:space="preserve">Smyrna - </w:t>
      </w:r>
      <w:r w:rsidRPr="007262FD">
        <w:t xml:space="preserve">viewed as being in </w:t>
      </w:r>
      <w:r w:rsidRPr="007262FD">
        <w:rPr>
          <w:b/>
          <w:bCs/>
          <w:i/>
          <w:iCs/>
        </w:rPr>
        <w:t>“poverty”</w:t>
      </w:r>
      <w:r w:rsidRPr="007262FD">
        <w:rPr>
          <w:b/>
          <w:bCs/>
        </w:rPr>
        <w:t xml:space="preserve"> </w:t>
      </w:r>
      <w:r w:rsidRPr="007262FD">
        <w:t>but</w:t>
      </w:r>
      <w:r w:rsidRPr="007262FD">
        <w:rPr>
          <w:b/>
          <w:bCs/>
        </w:rPr>
        <w:t xml:space="preserve"> </w:t>
      </w:r>
      <w:r w:rsidRPr="007262FD">
        <w:t>actually</w:t>
      </w:r>
      <w:r w:rsidRPr="007262FD">
        <w:rPr>
          <w:b/>
          <w:bCs/>
        </w:rPr>
        <w:t xml:space="preserve"> </w:t>
      </w:r>
      <w:r w:rsidRPr="007262FD">
        <w:rPr>
          <w:b/>
          <w:bCs/>
          <w:i/>
          <w:iCs/>
        </w:rPr>
        <w:t>“rich”</w:t>
      </w:r>
      <w:r w:rsidRPr="007262FD">
        <w:rPr>
          <w:b/>
          <w:bCs/>
        </w:rPr>
        <w:t>.</w:t>
      </w:r>
      <w:r w:rsidRPr="007262FD">
        <w:rPr>
          <w:b/>
          <w:bCs/>
          <w:i/>
          <w:iCs/>
        </w:rPr>
        <w:t xml:space="preserve"> </w:t>
      </w:r>
      <w:r w:rsidRPr="007262FD">
        <w:rPr>
          <w:b/>
          <w:bCs/>
        </w:rPr>
        <w:t>(2:9)</w:t>
      </w:r>
    </w:p>
    <w:p w14:paraId="599E2947" w14:textId="77777777" w:rsidR="007262FD" w:rsidRPr="007262FD" w:rsidRDefault="007262FD" w:rsidP="007262FD">
      <w:pPr>
        <w:numPr>
          <w:ilvl w:val="0"/>
          <w:numId w:val="4"/>
        </w:numPr>
      </w:pPr>
      <w:r w:rsidRPr="007262FD">
        <w:rPr>
          <w:b/>
          <w:bCs/>
        </w:rPr>
        <w:t>Laodicea</w:t>
      </w:r>
      <w:r w:rsidRPr="007262FD">
        <w:t xml:space="preserve"> - viewed as being </w:t>
      </w:r>
      <w:r w:rsidRPr="007262FD">
        <w:rPr>
          <w:b/>
          <w:bCs/>
          <w:i/>
          <w:iCs/>
        </w:rPr>
        <w:t>“rich… wealthy, and have need of nothing”</w:t>
      </w:r>
      <w:r w:rsidRPr="007262FD">
        <w:t xml:space="preserve"> but actually, </w:t>
      </w:r>
      <w:r w:rsidRPr="007262FD">
        <w:rPr>
          <w:b/>
          <w:bCs/>
          <w:i/>
          <w:iCs/>
        </w:rPr>
        <w:t>“wretched… miserable… poor… blind… naked”</w:t>
      </w:r>
      <w:r w:rsidRPr="007262FD">
        <w:t>. (3:17)</w:t>
      </w:r>
    </w:p>
    <w:p w14:paraId="23A26269" w14:textId="77777777" w:rsidR="007262FD" w:rsidRPr="007262FD" w:rsidRDefault="007262FD" w:rsidP="007262FD">
      <w:pPr>
        <w:numPr>
          <w:ilvl w:val="0"/>
          <w:numId w:val="4"/>
        </w:numPr>
      </w:pPr>
      <w:r w:rsidRPr="007262FD">
        <w:rPr>
          <w:b/>
          <w:bCs/>
        </w:rPr>
        <w:t>Sardis</w:t>
      </w:r>
      <w:r w:rsidRPr="007262FD">
        <w:t xml:space="preserve"> - viewed as being </w:t>
      </w:r>
      <w:r w:rsidRPr="007262FD">
        <w:rPr>
          <w:b/>
          <w:bCs/>
          <w:i/>
          <w:iCs/>
        </w:rPr>
        <w:t>“alive”</w:t>
      </w:r>
      <w:r w:rsidRPr="007262FD">
        <w:t xml:space="preserve"> but actually </w:t>
      </w:r>
      <w:r w:rsidRPr="007262FD">
        <w:rPr>
          <w:b/>
          <w:bCs/>
          <w:i/>
          <w:iCs/>
        </w:rPr>
        <w:t>“dead”</w:t>
      </w:r>
      <w:r w:rsidRPr="007262FD">
        <w:t>.</w:t>
      </w:r>
      <w:r w:rsidRPr="007262FD">
        <w:rPr>
          <w:b/>
          <w:bCs/>
          <w:i/>
          <w:iCs/>
        </w:rPr>
        <w:t xml:space="preserve"> </w:t>
      </w:r>
    </w:p>
    <w:p w14:paraId="361BBA79" w14:textId="1EA5134A" w:rsidR="007262FD" w:rsidRDefault="007262FD">
      <w:r>
        <w:t xml:space="preserve">7 - </w:t>
      </w:r>
      <w:r w:rsidRPr="007262FD">
        <w:rPr>
          <w:b/>
          <w:bCs/>
        </w:rPr>
        <w:t>The need for truthful assessment</w:t>
      </w:r>
      <w:r w:rsidRPr="007262FD">
        <w:t>!</w:t>
      </w:r>
    </w:p>
    <w:p w14:paraId="121C7188" w14:textId="77777777" w:rsidR="007262FD" w:rsidRPr="007262FD" w:rsidRDefault="007262FD" w:rsidP="007262FD">
      <w:r w:rsidRPr="007262FD">
        <w:rPr>
          <w:b/>
          <w:bCs/>
        </w:rPr>
        <w:t xml:space="preserve">Does Jesus know about us? </w:t>
      </w:r>
      <w:r w:rsidRPr="007262FD">
        <w:rPr>
          <w:b/>
          <w:bCs/>
        </w:rPr>
        <w:br/>
      </w:r>
      <w:r w:rsidRPr="007262FD">
        <w:t xml:space="preserve">Is He still </w:t>
      </w:r>
      <w:r w:rsidRPr="007262FD">
        <w:rPr>
          <w:i/>
          <w:iCs/>
        </w:rPr>
        <w:t>“in the middle of the lampstands”</w:t>
      </w:r>
      <w:r w:rsidRPr="007262FD">
        <w:t>? (1:13; John 2:24)</w:t>
      </w:r>
    </w:p>
    <w:p w14:paraId="683C1FA2" w14:textId="77777777" w:rsidR="007262FD" w:rsidRPr="007262FD" w:rsidRDefault="007262FD" w:rsidP="007262FD">
      <w:r w:rsidRPr="007262FD">
        <w:rPr>
          <w:b/>
          <w:bCs/>
        </w:rPr>
        <w:t>Jesus’ judgments are just and truthful</w:t>
      </w:r>
      <w:r w:rsidRPr="007262FD">
        <w:t xml:space="preserve">! </w:t>
      </w:r>
      <w:r w:rsidRPr="007262FD">
        <w:br/>
        <w:t xml:space="preserve">(Revelation 19:2; Psalms 19:9; John 5:30; 2 Tim. 4:8) </w:t>
      </w:r>
    </w:p>
    <w:p w14:paraId="659670A7" w14:textId="77777777" w:rsidR="007262FD" w:rsidRPr="007262FD" w:rsidRDefault="007262FD" w:rsidP="007262FD">
      <w:r w:rsidRPr="007262FD">
        <w:rPr>
          <w:b/>
          <w:bCs/>
        </w:rPr>
        <w:lastRenderedPageBreak/>
        <w:t xml:space="preserve">We need to learn to see as God sees! </w:t>
      </w:r>
      <w:r w:rsidRPr="007262FD">
        <w:rPr>
          <w:b/>
          <w:bCs/>
        </w:rPr>
        <w:br/>
      </w:r>
      <w:r w:rsidRPr="007262FD">
        <w:t xml:space="preserve">(1 Samuel 16:7) </w:t>
      </w:r>
    </w:p>
    <w:p w14:paraId="576C9899" w14:textId="77777777" w:rsidR="007262FD" w:rsidRPr="007262FD" w:rsidRDefault="007262FD" w:rsidP="007262FD">
      <w:r w:rsidRPr="007262FD">
        <w:rPr>
          <w:b/>
          <w:bCs/>
        </w:rPr>
        <w:t xml:space="preserve">How do we assess ourselves? Others? </w:t>
      </w:r>
      <w:r w:rsidRPr="007262FD">
        <w:rPr>
          <w:b/>
          <w:bCs/>
        </w:rPr>
        <w:br/>
      </w:r>
      <w:r w:rsidRPr="007262FD">
        <w:t>(Matthew 7:3-5; Luke 13:1-5; John 7:24; 2 Cor. 13:5)</w:t>
      </w:r>
    </w:p>
    <w:p w14:paraId="3DE1D0C1" w14:textId="440075B7" w:rsidR="007262FD" w:rsidRDefault="007262FD">
      <w:pPr>
        <w:rPr>
          <w:b/>
          <w:bCs/>
        </w:rPr>
      </w:pPr>
      <w:r>
        <w:t xml:space="preserve">8 – </w:t>
      </w:r>
      <w:r w:rsidRPr="007262FD">
        <w:rPr>
          <w:b/>
          <w:bCs/>
        </w:rPr>
        <w:t>Commonalities</w:t>
      </w:r>
    </w:p>
    <w:p w14:paraId="1D081F9C" w14:textId="77777777" w:rsidR="007262FD" w:rsidRPr="007262FD" w:rsidRDefault="007262FD" w:rsidP="007262FD">
      <w:pPr>
        <w:numPr>
          <w:ilvl w:val="0"/>
          <w:numId w:val="7"/>
        </w:numPr>
      </w:pPr>
      <w:r w:rsidRPr="007262FD">
        <w:rPr>
          <w:b/>
          <w:bCs/>
        </w:rPr>
        <w:t>The need for doctrinal purity</w:t>
      </w:r>
      <w:r w:rsidRPr="007262FD">
        <w:t>!</w:t>
      </w:r>
    </w:p>
    <w:p w14:paraId="5BB175CB" w14:textId="77777777" w:rsidR="007262FD" w:rsidRPr="007262FD" w:rsidRDefault="007262FD" w:rsidP="007262FD">
      <w:r w:rsidRPr="007262FD">
        <w:t xml:space="preserve">Receiving both commendation and condemnation. </w:t>
      </w:r>
    </w:p>
    <w:p w14:paraId="4200C995" w14:textId="77777777" w:rsidR="007262FD" w:rsidRPr="007262FD" w:rsidRDefault="007262FD" w:rsidP="007262FD">
      <w:pPr>
        <w:numPr>
          <w:ilvl w:val="0"/>
          <w:numId w:val="6"/>
        </w:numPr>
      </w:pPr>
      <w:r w:rsidRPr="007262FD">
        <w:rPr>
          <w:b/>
          <w:bCs/>
        </w:rPr>
        <w:t>Ephesus</w:t>
      </w:r>
      <w:r w:rsidRPr="007262FD">
        <w:t xml:space="preserve"> – put to the test false apostles, hate </w:t>
      </w:r>
      <w:r w:rsidRPr="007262FD">
        <w:rPr>
          <w:i/>
          <w:iCs/>
        </w:rPr>
        <w:t>“the deeds of the Nicolaitans”</w:t>
      </w:r>
      <w:r w:rsidRPr="007262FD">
        <w:t>.</w:t>
      </w:r>
    </w:p>
    <w:p w14:paraId="334234FE" w14:textId="77777777" w:rsidR="007262FD" w:rsidRPr="007262FD" w:rsidRDefault="007262FD" w:rsidP="007262FD">
      <w:pPr>
        <w:numPr>
          <w:ilvl w:val="0"/>
          <w:numId w:val="6"/>
        </w:numPr>
      </w:pPr>
      <w:r w:rsidRPr="007262FD">
        <w:rPr>
          <w:b/>
          <w:bCs/>
        </w:rPr>
        <w:t>Pergamum</w:t>
      </w:r>
      <w:r w:rsidRPr="007262FD">
        <w:t xml:space="preserve"> – some held the </w:t>
      </w:r>
      <w:r w:rsidRPr="007262FD">
        <w:rPr>
          <w:i/>
          <w:iCs/>
        </w:rPr>
        <w:t>“teaching of Balaam”</w:t>
      </w:r>
      <w:r w:rsidRPr="007262FD">
        <w:t xml:space="preserve"> and the </w:t>
      </w:r>
      <w:r w:rsidRPr="007262FD">
        <w:rPr>
          <w:i/>
          <w:iCs/>
        </w:rPr>
        <w:t>“teaching of the Nicolaitans”</w:t>
      </w:r>
    </w:p>
    <w:p w14:paraId="0DF7C247" w14:textId="77777777" w:rsidR="007262FD" w:rsidRPr="007262FD" w:rsidRDefault="007262FD" w:rsidP="007262FD">
      <w:pPr>
        <w:numPr>
          <w:ilvl w:val="0"/>
          <w:numId w:val="6"/>
        </w:numPr>
      </w:pPr>
      <w:r w:rsidRPr="007262FD">
        <w:rPr>
          <w:b/>
          <w:bCs/>
        </w:rPr>
        <w:t>Thyatira</w:t>
      </w:r>
      <w:r w:rsidRPr="007262FD">
        <w:t xml:space="preserve"> – the teaching of Jezebel – some did and some didn’t.</w:t>
      </w:r>
    </w:p>
    <w:p w14:paraId="14C38EE8" w14:textId="29413CD2" w:rsidR="007262FD" w:rsidRDefault="007262FD">
      <w:r>
        <w:t xml:space="preserve">9 – </w:t>
      </w:r>
    </w:p>
    <w:p w14:paraId="6E4C1A63" w14:textId="70681603" w:rsidR="007262FD" w:rsidRDefault="007262FD" w:rsidP="007262FD">
      <w:pPr>
        <w:pStyle w:val="ListParagraph"/>
        <w:numPr>
          <w:ilvl w:val="0"/>
          <w:numId w:val="7"/>
        </w:numPr>
      </w:pPr>
      <w:r w:rsidRPr="007262FD">
        <w:rPr>
          <w:b/>
          <w:bCs/>
        </w:rPr>
        <w:t>The need for doctrinal purity</w:t>
      </w:r>
      <w:r w:rsidRPr="007262FD">
        <w:t>!</w:t>
      </w:r>
    </w:p>
    <w:p w14:paraId="7443193E" w14:textId="77777777" w:rsidR="007262FD" w:rsidRPr="007262FD" w:rsidRDefault="007262FD" w:rsidP="007262FD">
      <w:pPr>
        <w:ind w:left="360"/>
      </w:pPr>
      <w:r w:rsidRPr="007262FD">
        <w:t xml:space="preserve">Are we </w:t>
      </w:r>
      <w:r w:rsidRPr="007262FD">
        <w:rPr>
          <w:b/>
          <w:bCs/>
          <w:i/>
          <w:iCs/>
        </w:rPr>
        <w:t>“contending for the faith”</w:t>
      </w:r>
      <w:r w:rsidRPr="007262FD">
        <w:t>?</w:t>
      </w:r>
      <w:r w:rsidRPr="007262FD">
        <w:rPr>
          <w:b/>
          <w:bCs/>
          <w:i/>
          <w:iCs/>
        </w:rPr>
        <w:t xml:space="preserve"> </w:t>
      </w:r>
      <w:r w:rsidRPr="007262FD">
        <w:t>(Jude 3)</w:t>
      </w:r>
    </w:p>
    <w:p w14:paraId="4D2C5D8D" w14:textId="77777777" w:rsidR="007262FD" w:rsidRPr="007262FD" w:rsidRDefault="007262FD" w:rsidP="007262FD">
      <w:pPr>
        <w:ind w:left="360"/>
      </w:pPr>
      <w:r w:rsidRPr="007262FD">
        <w:t xml:space="preserve">Do we </w:t>
      </w:r>
      <w:r w:rsidRPr="007262FD">
        <w:rPr>
          <w:b/>
          <w:bCs/>
          <w:i/>
          <w:iCs/>
        </w:rPr>
        <w:t>“test the spirits”</w:t>
      </w:r>
      <w:r w:rsidRPr="007262FD">
        <w:t>? (1 John 4:1)</w:t>
      </w:r>
    </w:p>
    <w:p w14:paraId="3A0DD825" w14:textId="77777777" w:rsidR="007262FD" w:rsidRPr="007262FD" w:rsidRDefault="007262FD" w:rsidP="007262FD">
      <w:pPr>
        <w:ind w:left="360"/>
      </w:pPr>
      <w:r w:rsidRPr="007262FD">
        <w:t xml:space="preserve">Do we </w:t>
      </w:r>
      <w:r w:rsidRPr="007262FD">
        <w:rPr>
          <w:i/>
          <w:iCs/>
        </w:rPr>
        <w:t>“</w:t>
      </w:r>
      <w:r w:rsidRPr="007262FD">
        <w:rPr>
          <w:b/>
          <w:bCs/>
          <w:i/>
          <w:iCs/>
        </w:rPr>
        <w:t>receive</w:t>
      </w:r>
      <w:r w:rsidRPr="007262FD">
        <w:rPr>
          <w:i/>
          <w:iCs/>
        </w:rPr>
        <w:t xml:space="preserve">” </w:t>
      </w:r>
      <w:r w:rsidRPr="007262FD">
        <w:t xml:space="preserve">those who go beyond the </w:t>
      </w:r>
      <w:r w:rsidRPr="007262FD">
        <w:rPr>
          <w:b/>
          <w:bCs/>
          <w:i/>
          <w:iCs/>
        </w:rPr>
        <w:t>“doctrine of Christ”</w:t>
      </w:r>
      <w:r w:rsidRPr="007262FD">
        <w:t>? (2 John 9-11)</w:t>
      </w:r>
    </w:p>
    <w:p w14:paraId="4029C8D3" w14:textId="77777777" w:rsidR="007262FD" w:rsidRPr="007262FD" w:rsidRDefault="007262FD" w:rsidP="007262FD">
      <w:pPr>
        <w:ind w:left="360"/>
      </w:pPr>
      <w:r w:rsidRPr="007262FD">
        <w:t xml:space="preserve">Do we reject any </w:t>
      </w:r>
      <w:r w:rsidRPr="007262FD">
        <w:rPr>
          <w:b/>
          <w:bCs/>
        </w:rPr>
        <w:t>deviations from the sound doctrine</w:t>
      </w:r>
      <w:r w:rsidRPr="007262FD">
        <w:t xml:space="preserve">? (Galatians 1:6-9; Romans 16:17; </w:t>
      </w:r>
      <w:r w:rsidRPr="007262FD">
        <w:br/>
        <w:t>2 Timothy 1:13)</w:t>
      </w:r>
    </w:p>
    <w:p w14:paraId="64216C7F" w14:textId="255570B6" w:rsidR="007262FD" w:rsidRDefault="007262FD" w:rsidP="007262FD">
      <w:r>
        <w:t xml:space="preserve">10 – </w:t>
      </w:r>
    </w:p>
    <w:p w14:paraId="3F5B8C01" w14:textId="724F21D7" w:rsidR="007262FD" w:rsidRDefault="007262FD" w:rsidP="007262FD">
      <w:pPr>
        <w:pStyle w:val="ListParagraph"/>
        <w:numPr>
          <w:ilvl w:val="0"/>
          <w:numId w:val="7"/>
        </w:numPr>
      </w:pPr>
      <w:r w:rsidRPr="007262FD">
        <w:rPr>
          <w:b/>
          <w:bCs/>
        </w:rPr>
        <w:t>The need for moral purity</w:t>
      </w:r>
      <w:r w:rsidRPr="007262FD">
        <w:t>!</w:t>
      </w:r>
    </w:p>
    <w:p w14:paraId="0FCA9BA5" w14:textId="77777777" w:rsidR="007262FD" w:rsidRPr="007262FD" w:rsidRDefault="007262FD" w:rsidP="007262FD">
      <w:pPr>
        <w:ind w:left="360"/>
      </w:pPr>
      <w:r w:rsidRPr="007262FD">
        <w:t xml:space="preserve">The churches in both Pergamum and Thyatira had succumbed to </w:t>
      </w:r>
      <w:r w:rsidRPr="007262FD">
        <w:rPr>
          <w:b/>
          <w:bCs/>
        </w:rPr>
        <w:t xml:space="preserve">the lack of moral restraints </w:t>
      </w:r>
      <w:r w:rsidRPr="007262FD">
        <w:t xml:space="preserve">exhibited in the world they lived in. (2:14; 2:20) </w:t>
      </w:r>
    </w:p>
    <w:p w14:paraId="6AC1C88E" w14:textId="77777777" w:rsidR="007262FD" w:rsidRPr="007262FD" w:rsidRDefault="007262FD" w:rsidP="007262FD">
      <w:pPr>
        <w:ind w:left="360"/>
      </w:pPr>
      <w:r w:rsidRPr="007262FD">
        <w:t xml:space="preserve">The call to </w:t>
      </w:r>
      <w:r w:rsidRPr="007262FD">
        <w:rPr>
          <w:b/>
          <w:bCs/>
          <w:i/>
          <w:iCs/>
        </w:rPr>
        <w:t>not “soil our garments</w:t>
      </w:r>
      <w:r w:rsidRPr="007262FD">
        <w:t>”. (3:4)</w:t>
      </w:r>
    </w:p>
    <w:p w14:paraId="2737D198" w14:textId="77777777" w:rsidR="007262FD" w:rsidRPr="007262FD" w:rsidRDefault="007262FD" w:rsidP="007262FD">
      <w:pPr>
        <w:ind w:left="360"/>
      </w:pPr>
      <w:r w:rsidRPr="007262FD">
        <w:t>Even those who are “</w:t>
      </w:r>
      <w:r w:rsidRPr="007262FD">
        <w:rPr>
          <w:i/>
          <w:iCs/>
        </w:rPr>
        <w:t>walking and pleasing God</w:t>
      </w:r>
      <w:r w:rsidRPr="007262FD">
        <w:t>” need reminded to “</w:t>
      </w:r>
      <w:r w:rsidRPr="007262FD">
        <w:rPr>
          <w:b/>
          <w:bCs/>
          <w:i/>
          <w:iCs/>
        </w:rPr>
        <w:t>possess his own vessel in sanctification and honor</w:t>
      </w:r>
      <w:r w:rsidRPr="007262FD">
        <w:t>”. (1 Thessalonians 4:1-7)</w:t>
      </w:r>
    </w:p>
    <w:p w14:paraId="60D23CB9" w14:textId="15F8C799" w:rsidR="007262FD" w:rsidRDefault="007262FD" w:rsidP="007262FD">
      <w:r>
        <w:t xml:space="preserve">11 – </w:t>
      </w:r>
    </w:p>
    <w:p w14:paraId="261BF2EE" w14:textId="77777777" w:rsidR="007262FD" w:rsidRPr="007262FD" w:rsidRDefault="007262FD" w:rsidP="007262FD">
      <w:pPr>
        <w:pStyle w:val="ListParagraph"/>
        <w:numPr>
          <w:ilvl w:val="0"/>
          <w:numId w:val="7"/>
        </w:numPr>
      </w:pPr>
      <w:r w:rsidRPr="007262FD">
        <w:rPr>
          <w:b/>
          <w:bCs/>
        </w:rPr>
        <w:t>The need for repentance</w:t>
      </w:r>
      <w:r w:rsidRPr="007262FD">
        <w:t>!</w:t>
      </w:r>
    </w:p>
    <w:p w14:paraId="63D1EF18" w14:textId="77777777" w:rsidR="007262FD" w:rsidRPr="007262FD" w:rsidRDefault="007262FD" w:rsidP="007262FD">
      <w:pPr>
        <w:ind w:left="360"/>
      </w:pPr>
      <w:r w:rsidRPr="007262FD">
        <w:rPr>
          <w:b/>
          <w:bCs/>
        </w:rPr>
        <w:t xml:space="preserve">The call to repent </w:t>
      </w:r>
      <w:r w:rsidRPr="007262FD">
        <w:t>(2:5; 2:16; 2:21-22; 3:3; 3:19)</w:t>
      </w:r>
    </w:p>
    <w:p w14:paraId="07CE5E23" w14:textId="77777777" w:rsidR="007262FD" w:rsidRPr="007262FD" w:rsidRDefault="007262FD" w:rsidP="007262FD">
      <w:pPr>
        <w:ind w:left="360"/>
      </w:pPr>
      <w:r w:rsidRPr="007262FD">
        <w:t xml:space="preserve">The need to </w:t>
      </w:r>
      <w:r w:rsidRPr="007262FD">
        <w:rPr>
          <w:b/>
          <w:bCs/>
        </w:rPr>
        <w:t xml:space="preserve">appreciate the patience of God </w:t>
      </w:r>
      <w:r w:rsidRPr="007262FD">
        <w:t>to change! (2 Peter 3:9, 14-15)</w:t>
      </w:r>
    </w:p>
    <w:p w14:paraId="12FE2635" w14:textId="77777777" w:rsidR="007262FD" w:rsidRPr="007262FD" w:rsidRDefault="007262FD" w:rsidP="007262FD">
      <w:pPr>
        <w:ind w:left="360"/>
      </w:pPr>
      <w:r w:rsidRPr="007262FD">
        <w:rPr>
          <w:b/>
          <w:bCs/>
        </w:rPr>
        <w:t>How do churches repent</w:t>
      </w:r>
      <w:r w:rsidRPr="007262FD">
        <w:t xml:space="preserve">? </w:t>
      </w:r>
    </w:p>
    <w:p w14:paraId="3B0C694A" w14:textId="77777777" w:rsidR="007262FD" w:rsidRPr="007262FD" w:rsidRDefault="007262FD" w:rsidP="007262FD">
      <w:pPr>
        <w:ind w:left="360"/>
      </w:pPr>
      <w:r w:rsidRPr="007262FD">
        <w:rPr>
          <w:b/>
          <w:bCs/>
        </w:rPr>
        <w:t>Consequences of failing to repent</w:t>
      </w:r>
      <w:r w:rsidRPr="007262FD">
        <w:t>! (“</w:t>
      </w:r>
      <w:r w:rsidRPr="007262FD">
        <w:rPr>
          <w:i/>
          <w:iCs/>
        </w:rPr>
        <w:t>or else</w:t>
      </w:r>
      <w:r w:rsidRPr="007262FD">
        <w:t>”, “</w:t>
      </w:r>
      <w:r w:rsidRPr="007262FD">
        <w:rPr>
          <w:i/>
          <w:iCs/>
        </w:rPr>
        <w:t>unless</w:t>
      </w:r>
      <w:r w:rsidRPr="007262FD">
        <w:t>”, “</w:t>
      </w:r>
      <w:r w:rsidRPr="007262FD">
        <w:rPr>
          <w:i/>
          <w:iCs/>
        </w:rPr>
        <w:t>if not… I will</w:t>
      </w:r>
      <w:r w:rsidRPr="007262FD">
        <w:t xml:space="preserve">…”. </w:t>
      </w:r>
    </w:p>
    <w:p w14:paraId="663011E6" w14:textId="77777777" w:rsidR="007262FD" w:rsidRPr="007262FD" w:rsidRDefault="007262FD" w:rsidP="007262FD">
      <w:pPr>
        <w:ind w:left="360"/>
      </w:pPr>
      <w:r w:rsidRPr="007262FD">
        <w:lastRenderedPageBreak/>
        <w:t xml:space="preserve">What does </w:t>
      </w:r>
      <w:r w:rsidRPr="007262FD">
        <w:rPr>
          <w:b/>
          <w:bCs/>
        </w:rPr>
        <w:t>repentance demand</w:t>
      </w:r>
      <w:r w:rsidRPr="007262FD">
        <w:t>? (2 Cor. 7:10-11)</w:t>
      </w:r>
    </w:p>
    <w:p w14:paraId="36F3984E" w14:textId="52674E27" w:rsidR="007262FD" w:rsidRDefault="007262FD" w:rsidP="007262FD">
      <w:r>
        <w:t xml:space="preserve">12 – </w:t>
      </w:r>
    </w:p>
    <w:p w14:paraId="42FD4335" w14:textId="77777777" w:rsidR="007262FD" w:rsidRPr="007262FD" w:rsidRDefault="007262FD" w:rsidP="007262FD">
      <w:pPr>
        <w:pStyle w:val="ListParagraph"/>
        <w:numPr>
          <w:ilvl w:val="0"/>
          <w:numId w:val="7"/>
        </w:numPr>
      </w:pPr>
      <w:r w:rsidRPr="007262FD">
        <w:rPr>
          <w:b/>
          <w:bCs/>
        </w:rPr>
        <w:t>The need for perseverance &amp; vigilance</w:t>
      </w:r>
      <w:r w:rsidRPr="007262FD">
        <w:t>!</w:t>
      </w:r>
    </w:p>
    <w:p w14:paraId="2CACD4C4" w14:textId="77777777" w:rsidR="007262FD" w:rsidRPr="007262FD" w:rsidRDefault="007262FD" w:rsidP="007262FD">
      <w:pPr>
        <w:ind w:left="360"/>
      </w:pPr>
      <w:r w:rsidRPr="007262FD">
        <w:t xml:space="preserve">Indicated by the common exhortation </w:t>
      </w:r>
      <w:r w:rsidRPr="007262FD">
        <w:rPr>
          <w:b/>
          <w:bCs/>
        </w:rPr>
        <w:t xml:space="preserve">“he who overcomes”. </w:t>
      </w:r>
      <w:r w:rsidRPr="007262FD">
        <w:t>(2:7, 11, 17, 26; 3:5, 12, 21)</w:t>
      </w:r>
    </w:p>
    <w:p w14:paraId="7D6B352C" w14:textId="77777777" w:rsidR="007262FD" w:rsidRPr="007262FD" w:rsidRDefault="007262FD" w:rsidP="007262FD">
      <w:pPr>
        <w:ind w:left="360"/>
      </w:pPr>
      <w:r w:rsidRPr="007262FD">
        <w:t xml:space="preserve">Speaks </w:t>
      </w:r>
      <w:r w:rsidRPr="007262FD">
        <w:rPr>
          <w:b/>
          <w:bCs/>
        </w:rPr>
        <w:t xml:space="preserve">to the great spiritual battle </w:t>
      </w:r>
      <w:r w:rsidRPr="007262FD">
        <w:t>each church and each member must engage in. (Revelation 13:7; 12:7-11; 17:14; 21:7-8)</w:t>
      </w:r>
    </w:p>
    <w:p w14:paraId="37BFA175" w14:textId="73D1B6C9" w:rsidR="007262FD" w:rsidRDefault="007262FD" w:rsidP="007262FD">
      <w:pPr>
        <w:ind w:left="360"/>
      </w:pPr>
      <w:r w:rsidRPr="007262FD">
        <w:t>How do we?</w:t>
      </w:r>
    </w:p>
    <w:p w14:paraId="4F5E2EC3" w14:textId="306FEFC1" w:rsidR="007262FD" w:rsidRDefault="007262FD" w:rsidP="007262FD">
      <w:r>
        <w:t xml:space="preserve">13 – </w:t>
      </w:r>
    </w:p>
    <w:p w14:paraId="660D8240" w14:textId="77777777" w:rsidR="007262FD" w:rsidRPr="007262FD" w:rsidRDefault="007262FD" w:rsidP="007262FD">
      <w:pPr>
        <w:pStyle w:val="ListParagraph"/>
        <w:numPr>
          <w:ilvl w:val="0"/>
          <w:numId w:val="7"/>
        </w:numPr>
      </w:pPr>
      <w:r w:rsidRPr="007262FD">
        <w:rPr>
          <w:b/>
          <w:bCs/>
        </w:rPr>
        <w:t>The need to pay attention</w:t>
      </w:r>
      <w:r w:rsidRPr="007262FD">
        <w:t>!</w:t>
      </w:r>
    </w:p>
    <w:p w14:paraId="652ABFB4" w14:textId="77777777" w:rsidR="007262FD" w:rsidRPr="007262FD" w:rsidRDefault="007262FD" w:rsidP="007262FD">
      <w:pPr>
        <w:ind w:left="360"/>
      </w:pPr>
      <w:r w:rsidRPr="007262FD">
        <w:t xml:space="preserve">Indicated by the common exhortation </w:t>
      </w:r>
      <w:r w:rsidRPr="007262FD">
        <w:rPr>
          <w:b/>
          <w:bCs/>
        </w:rPr>
        <w:t xml:space="preserve">“he who has ears to hear, let him hear”. </w:t>
      </w:r>
      <w:r w:rsidRPr="007262FD">
        <w:t>(2:7, 11, 17, 29; 3:6, 13, 22)</w:t>
      </w:r>
    </w:p>
    <w:p w14:paraId="34095626" w14:textId="77777777" w:rsidR="007262FD" w:rsidRPr="007262FD" w:rsidRDefault="007262FD" w:rsidP="007262FD">
      <w:pPr>
        <w:ind w:left="360"/>
      </w:pPr>
      <w:r w:rsidRPr="007262FD">
        <w:t xml:space="preserve">Speaks </w:t>
      </w:r>
      <w:r w:rsidRPr="007262FD">
        <w:rPr>
          <w:b/>
          <w:bCs/>
        </w:rPr>
        <w:t xml:space="preserve">to not only our focus and attention but the need for a tender and receptive heart. </w:t>
      </w:r>
    </w:p>
    <w:p w14:paraId="653AD003" w14:textId="77777777" w:rsidR="007262FD" w:rsidRPr="007262FD" w:rsidRDefault="007262FD" w:rsidP="007262FD">
      <w:pPr>
        <w:ind w:left="360"/>
      </w:pPr>
      <w:r w:rsidRPr="007262FD">
        <w:t>Are we continuing to listen and be stirred up and take it to heart?</w:t>
      </w:r>
    </w:p>
    <w:p w14:paraId="1BAC7AEB" w14:textId="1113845A" w:rsidR="007262FD" w:rsidRDefault="007262FD" w:rsidP="007262FD">
      <w:pPr>
        <w:rPr>
          <w:b/>
          <w:bCs/>
        </w:rPr>
      </w:pPr>
      <w:r>
        <w:t xml:space="preserve">14 – </w:t>
      </w:r>
      <w:r w:rsidRPr="007262FD">
        <w:rPr>
          <w:b/>
          <w:bCs/>
        </w:rPr>
        <w:t xml:space="preserve">All </w:t>
      </w:r>
      <w:proofErr w:type="gramStart"/>
      <w:r w:rsidRPr="007262FD">
        <w:rPr>
          <w:b/>
          <w:bCs/>
        </w:rPr>
        <w:t>Of</w:t>
      </w:r>
      <w:proofErr w:type="gramEnd"/>
      <w:r w:rsidRPr="007262FD">
        <w:rPr>
          <w:b/>
          <w:bCs/>
        </w:rPr>
        <w:t xml:space="preserve"> The Churches of Christ Need…</w:t>
      </w:r>
    </w:p>
    <w:p w14:paraId="119AC5B2" w14:textId="77777777" w:rsidR="007262FD" w:rsidRPr="007262FD" w:rsidRDefault="007262FD" w:rsidP="007262FD">
      <w:pPr>
        <w:numPr>
          <w:ilvl w:val="0"/>
          <w:numId w:val="14"/>
        </w:numPr>
      </w:pPr>
      <w:r w:rsidRPr="007262FD">
        <w:rPr>
          <w:b/>
          <w:bCs/>
        </w:rPr>
        <w:t>True spiritual examination.</w:t>
      </w:r>
    </w:p>
    <w:p w14:paraId="799EF5B5" w14:textId="77777777" w:rsidR="007262FD" w:rsidRPr="007262FD" w:rsidRDefault="007262FD" w:rsidP="007262FD">
      <w:pPr>
        <w:numPr>
          <w:ilvl w:val="0"/>
          <w:numId w:val="14"/>
        </w:numPr>
      </w:pPr>
      <w:r w:rsidRPr="007262FD">
        <w:rPr>
          <w:b/>
          <w:bCs/>
        </w:rPr>
        <w:t>Doctrinal purity</w:t>
      </w:r>
    </w:p>
    <w:p w14:paraId="62451BDC" w14:textId="77777777" w:rsidR="007262FD" w:rsidRPr="007262FD" w:rsidRDefault="007262FD" w:rsidP="007262FD">
      <w:pPr>
        <w:numPr>
          <w:ilvl w:val="0"/>
          <w:numId w:val="14"/>
        </w:numPr>
      </w:pPr>
      <w:r w:rsidRPr="007262FD">
        <w:rPr>
          <w:b/>
          <w:bCs/>
        </w:rPr>
        <w:t>Moral purity</w:t>
      </w:r>
    </w:p>
    <w:p w14:paraId="104AB18C" w14:textId="77777777" w:rsidR="007262FD" w:rsidRPr="007262FD" w:rsidRDefault="007262FD" w:rsidP="007262FD">
      <w:pPr>
        <w:numPr>
          <w:ilvl w:val="0"/>
          <w:numId w:val="14"/>
        </w:numPr>
      </w:pPr>
      <w:r w:rsidRPr="007262FD">
        <w:rPr>
          <w:b/>
          <w:bCs/>
        </w:rPr>
        <w:t>Perseverance and vigilance</w:t>
      </w:r>
    </w:p>
    <w:p w14:paraId="1C8A0D8C" w14:textId="77777777" w:rsidR="007262FD" w:rsidRPr="007262FD" w:rsidRDefault="007262FD" w:rsidP="007262FD">
      <w:pPr>
        <w:numPr>
          <w:ilvl w:val="0"/>
          <w:numId w:val="14"/>
        </w:numPr>
      </w:pPr>
      <w:r w:rsidRPr="007262FD">
        <w:rPr>
          <w:b/>
          <w:bCs/>
        </w:rPr>
        <w:t xml:space="preserve">Spiritual focus and attention. </w:t>
      </w:r>
    </w:p>
    <w:p w14:paraId="7736647C" w14:textId="77777777" w:rsidR="007262FD" w:rsidRPr="007262FD" w:rsidRDefault="007262FD" w:rsidP="007262FD">
      <w:pPr>
        <w:numPr>
          <w:ilvl w:val="0"/>
          <w:numId w:val="14"/>
        </w:numPr>
      </w:pPr>
      <w:r w:rsidRPr="007262FD">
        <w:rPr>
          <w:b/>
          <w:bCs/>
        </w:rPr>
        <w:t>Penitent hearts</w:t>
      </w:r>
    </w:p>
    <w:p w14:paraId="34C92BBD" w14:textId="77777777" w:rsidR="007262FD" w:rsidRDefault="007262FD" w:rsidP="007262FD"/>
    <w:p w14:paraId="6E7B42A5" w14:textId="77777777" w:rsidR="007262FD" w:rsidRPr="007262FD" w:rsidRDefault="007262FD" w:rsidP="007262FD"/>
    <w:sectPr w:rsidR="007262FD" w:rsidRPr="00726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A37"/>
    <w:multiLevelType w:val="hybridMultilevel"/>
    <w:tmpl w:val="A18AC04A"/>
    <w:lvl w:ilvl="0" w:tplc="6B7CD4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9A8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D811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EAB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27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ACB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E09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A6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700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A7744"/>
    <w:multiLevelType w:val="hybridMultilevel"/>
    <w:tmpl w:val="9D706388"/>
    <w:lvl w:ilvl="0" w:tplc="C15C71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26E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F27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7CB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053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40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724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50F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92A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63BEC"/>
    <w:multiLevelType w:val="hybridMultilevel"/>
    <w:tmpl w:val="3CD87974"/>
    <w:lvl w:ilvl="0" w:tplc="F2A8D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0DC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58CF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CE4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EF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18A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C9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1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E85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23D40"/>
    <w:multiLevelType w:val="hybridMultilevel"/>
    <w:tmpl w:val="27622448"/>
    <w:lvl w:ilvl="0" w:tplc="4A447C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5CF6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8C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894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E16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638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960B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87C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C5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A37B8"/>
    <w:multiLevelType w:val="hybridMultilevel"/>
    <w:tmpl w:val="991417C8"/>
    <w:lvl w:ilvl="0" w:tplc="C64A9068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6CC67EB8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BD88854E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771E41BE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8A5A17D8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36ACE8F2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43CA2F58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BD666CD8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27D8E1FE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5" w15:restartNumberingAfterBreak="0">
    <w:nsid w:val="2EC20B42"/>
    <w:multiLevelType w:val="hybridMultilevel"/>
    <w:tmpl w:val="3496C3FA"/>
    <w:lvl w:ilvl="0" w:tplc="09C652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DC23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E8F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0B3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7442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8C2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AF3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A81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F67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C7F0C"/>
    <w:multiLevelType w:val="hybridMultilevel"/>
    <w:tmpl w:val="88C455CC"/>
    <w:lvl w:ilvl="0" w:tplc="FF949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EB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50A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80E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E0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487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EA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47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F4C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6C7B1B"/>
    <w:multiLevelType w:val="hybridMultilevel"/>
    <w:tmpl w:val="3B884D12"/>
    <w:lvl w:ilvl="0" w:tplc="309AEBAA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80EEAD50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5928E5E8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766CB21E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9D30EB4C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6FE409A6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A832F6EE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BA1440FE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C1206B24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8" w15:restartNumberingAfterBreak="0">
    <w:nsid w:val="48CC092C"/>
    <w:multiLevelType w:val="hybridMultilevel"/>
    <w:tmpl w:val="291C665C"/>
    <w:lvl w:ilvl="0" w:tplc="71C4CD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B8D0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49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668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E31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9CC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A7A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E7C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A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16F6F"/>
    <w:multiLevelType w:val="hybridMultilevel"/>
    <w:tmpl w:val="7004C29E"/>
    <w:lvl w:ilvl="0" w:tplc="9970D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6BF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F03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0E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A1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1C2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EF8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9CAB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C81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519CD"/>
    <w:multiLevelType w:val="hybridMultilevel"/>
    <w:tmpl w:val="02F85E78"/>
    <w:lvl w:ilvl="0" w:tplc="A7C6C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46A28"/>
    <w:multiLevelType w:val="hybridMultilevel"/>
    <w:tmpl w:val="B16CFAEC"/>
    <w:lvl w:ilvl="0" w:tplc="EC68F0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8C6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CEB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0CE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C0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66B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0C3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090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700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6072F6"/>
    <w:multiLevelType w:val="hybridMultilevel"/>
    <w:tmpl w:val="3A845BAC"/>
    <w:lvl w:ilvl="0" w:tplc="6B10CB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1861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5CEB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1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26F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C442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D8A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A6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8C3D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762D48"/>
    <w:multiLevelType w:val="hybridMultilevel"/>
    <w:tmpl w:val="D54C6D4A"/>
    <w:lvl w:ilvl="0" w:tplc="3D2E7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5CD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149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F69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A6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C69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A4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CD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64AE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8718321">
    <w:abstractNumId w:val="2"/>
  </w:num>
  <w:num w:numId="2" w16cid:durableId="510923178">
    <w:abstractNumId w:val="7"/>
  </w:num>
  <w:num w:numId="3" w16cid:durableId="72509080">
    <w:abstractNumId w:val="4"/>
  </w:num>
  <w:num w:numId="4" w16cid:durableId="1439448278">
    <w:abstractNumId w:val="13"/>
  </w:num>
  <w:num w:numId="5" w16cid:durableId="708144173">
    <w:abstractNumId w:val="11"/>
  </w:num>
  <w:num w:numId="6" w16cid:durableId="1493334907">
    <w:abstractNumId w:val="3"/>
  </w:num>
  <w:num w:numId="7" w16cid:durableId="1601454773">
    <w:abstractNumId w:val="10"/>
  </w:num>
  <w:num w:numId="8" w16cid:durableId="2038701852">
    <w:abstractNumId w:val="0"/>
  </w:num>
  <w:num w:numId="9" w16cid:durableId="1038314159">
    <w:abstractNumId w:val="5"/>
  </w:num>
  <w:num w:numId="10" w16cid:durableId="412703370">
    <w:abstractNumId w:val="1"/>
  </w:num>
  <w:num w:numId="11" w16cid:durableId="1493134243">
    <w:abstractNumId w:val="9"/>
  </w:num>
  <w:num w:numId="12" w16cid:durableId="1405299964">
    <w:abstractNumId w:val="12"/>
  </w:num>
  <w:num w:numId="13" w16cid:durableId="692538283">
    <w:abstractNumId w:val="8"/>
  </w:num>
  <w:num w:numId="14" w16cid:durableId="19867361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FD"/>
    <w:rsid w:val="0072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C983"/>
  <w15:chartTrackingRefBased/>
  <w15:docId w15:val="{EBA0A48B-64DC-4BB0-918E-39C771DF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041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539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533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552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03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017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53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4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77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5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1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3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60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9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34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12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92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6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81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319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198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64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087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5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9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4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8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4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82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622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29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20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146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2023-03-19T02:53:00Z</dcterms:created>
  <dcterms:modified xsi:type="dcterms:W3CDTF">2023-03-19T03:01:00Z</dcterms:modified>
</cp:coreProperties>
</file>