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7FD" w:rsidRDefault="00E957FD">
      <w:r>
        <w:t xml:space="preserve">1 – </w:t>
      </w:r>
      <w:r w:rsidRPr="00610024">
        <w:rPr>
          <w:b/>
          <w:bCs/>
        </w:rPr>
        <w:t xml:space="preserve">The Gift </w:t>
      </w:r>
      <w:proofErr w:type="gramStart"/>
      <w:r w:rsidRPr="00610024">
        <w:rPr>
          <w:b/>
          <w:bCs/>
        </w:rPr>
        <w:t>Of</w:t>
      </w:r>
      <w:proofErr w:type="gramEnd"/>
      <w:r w:rsidRPr="00610024">
        <w:rPr>
          <w:b/>
          <w:bCs/>
        </w:rPr>
        <w:t xml:space="preserve"> The Holy Spirit</w:t>
      </w:r>
      <w:r>
        <w:t xml:space="preserve"> – </w:t>
      </w:r>
      <w:r>
        <w:br/>
        <w:t>Acts 2:28</w:t>
      </w:r>
    </w:p>
    <w:p w:rsidR="00E957FD" w:rsidRDefault="00E957FD" w:rsidP="00610024">
      <w:pPr>
        <w:pBdr>
          <w:top w:val="single" w:sz="4" w:space="1" w:color="auto"/>
        </w:pBdr>
        <w:rPr>
          <w:b/>
          <w:bCs/>
        </w:rPr>
      </w:pPr>
      <w:r>
        <w:t xml:space="preserve">2 - </w:t>
      </w:r>
      <w:r w:rsidRPr="00E957FD">
        <w:rPr>
          <w:b/>
          <w:bCs/>
        </w:rPr>
        <w:t xml:space="preserve">The Promise </w:t>
      </w:r>
      <w:proofErr w:type="gramStart"/>
      <w:r w:rsidRPr="00E957FD">
        <w:rPr>
          <w:b/>
          <w:bCs/>
        </w:rPr>
        <w:t>Of</w:t>
      </w:r>
      <w:proofErr w:type="gramEnd"/>
      <w:r w:rsidRPr="00E957FD">
        <w:rPr>
          <w:b/>
          <w:bCs/>
        </w:rPr>
        <w:t xml:space="preserve"> The Holy Spirit</w:t>
      </w:r>
    </w:p>
    <w:p w:rsidR="00E957FD" w:rsidRPr="00E957FD" w:rsidRDefault="00E957FD" w:rsidP="00E957FD">
      <w:r w:rsidRPr="00E957FD">
        <w:rPr>
          <w:b/>
          <w:bCs/>
        </w:rPr>
        <w:t xml:space="preserve">The “Helper” promised to the Apostles - “All truth” </w:t>
      </w:r>
      <w:r w:rsidRPr="00E957FD">
        <w:t>(John 14:26; 15:26; 16:13)</w:t>
      </w:r>
    </w:p>
    <w:p w:rsidR="00E957FD" w:rsidRPr="00E957FD" w:rsidRDefault="00E957FD" w:rsidP="00E957FD">
      <w:r w:rsidRPr="00E957FD">
        <w:rPr>
          <w:b/>
          <w:bCs/>
        </w:rPr>
        <w:t xml:space="preserve">Apostles told to stay/wait in Jerusalem </w:t>
      </w:r>
      <w:r w:rsidRPr="00E957FD">
        <w:br/>
        <w:t>(Luke 24:47-49; Acts 1:4) where:</w:t>
      </w:r>
    </w:p>
    <w:p w:rsidR="00E957FD" w:rsidRPr="00E957FD" w:rsidRDefault="00E957FD" w:rsidP="00E957FD">
      <w:pPr>
        <w:numPr>
          <w:ilvl w:val="0"/>
          <w:numId w:val="1"/>
        </w:numPr>
      </w:pPr>
      <w:r w:rsidRPr="00E957FD">
        <w:t>“</w:t>
      </w:r>
      <w:r w:rsidRPr="00E957FD">
        <w:rPr>
          <w:b/>
          <w:bCs/>
        </w:rPr>
        <w:t>Repentance</w:t>
      </w:r>
      <w:r w:rsidRPr="00E957FD">
        <w:t xml:space="preserve"> </w:t>
      </w:r>
      <w:r w:rsidRPr="00E957FD">
        <w:rPr>
          <w:b/>
          <w:bCs/>
        </w:rPr>
        <w:t>for forgiveness of sins would be proclaimed</w:t>
      </w:r>
      <w:r w:rsidRPr="00E957FD">
        <w:t xml:space="preserve">” </w:t>
      </w:r>
    </w:p>
    <w:p w:rsidR="00E957FD" w:rsidRPr="00E957FD" w:rsidRDefault="00E957FD" w:rsidP="00E957FD">
      <w:pPr>
        <w:pStyle w:val="ListParagraph"/>
        <w:numPr>
          <w:ilvl w:val="0"/>
          <w:numId w:val="1"/>
        </w:numPr>
      </w:pPr>
      <w:r w:rsidRPr="00E957FD">
        <w:t xml:space="preserve">They would be </w:t>
      </w:r>
      <w:r w:rsidRPr="00E957FD">
        <w:rPr>
          <w:b/>
          <w:bCs/>
        </w:rPr>
        <w:t>“clothed with power”</w:t>
      </w:r>
    </w:p>
    <w:p w:rsidR="00E957FD" w:rsidRDefault="00E957FD" w:rsidP="00610024">
      <w:pPr>
        <w:pBdr>
          <w:top w:val="single" w:sz="4" w:space="1" w:color="auto"/>
        </w:pBdr>
        <w:rPr>
          <w:b/>
          <w:bCs/>
        </w:rPr>
      </w:pPr>
      <w:r>
        <w:t xml:space="preserve">3 - </w:t>
      </w:r>
      <w:r w:rsidRPr="00E957FD">
        <w:rPr>
          <w:b/>
          <w:bCs/>
        </w:rPr>
        <w:t xml:space="preserve">The Outpouring </w:t>
      </w:r>
      <w:proofErr w:type="gramStart"/>
      <w:r w:rsidRPr="00E957FD">
        <w:rPr>
          <w:b/>
          <w:bCs/>
        </w:rPr>
        <w:t>Of</w:t>
      </w:r>
      <w:proofErr w:type="gramEnd"/>
      <w:r w:rsidRPr="00E957FD">
        <w:rPr>
          <w:b/>
          <w:bCs/>
        </w:rPr>
        <w:t xml:space="preserve"> The Holy Spirit</w:t>
      </w:r>
    </w:p>
    <w:p w:rsidR="00E957FD" w:rsidRPr="00E957FD" w:rsidRDefault="00E957FD" w:rsidP="00E957FD">
      <w:r w:rsidRPr="00E957FD">
        <w:rPr>
          <w:b/>
          <w:bCs/>
        </w:rPr>
        <w:t>The apostles “were filled with the Holy Spirit</w:t>
      </w:r>
      <w:proofErr w:type="gramStart"/>
      <w:r w:rsidRPr="00E957FD">
        <w:rPr>
          <w:b/>
          <w:bCs/>
        </w:rPr>
        <w:t>”.</w:t>
      </w:r>
      <w:proofErr w:type="gramEnd"/>
      <w:r w:rsidRPr="00E957FD">
        <w:rPr>
          <w:b/>
          <w:bCs/>
        </w:rPr>
        <w:t xml:space="preserve"> </w:t>
      </w:r>
      <w:r w:rsidRPr="00E957FD">
        <w:t>(Acts 2:4)</w:t>
      </w:r>
    </w:p>
    <w:p w:rsidR="00E957FD" w:rsidRPr="00E957FD" w:rsidRDefault="00E957FD" w:rsidP="00E957FD">
      <w:r w:rsidRPr="00E957FD">
        <w:rPr>
          <w:b/>
          <w:bCs/>
        </w:rPr>
        <w:t xml:space="preserve">Peter speaks by the Holy Spirit </w:t>
      </w:r>
      <w:r w:rsidRPr="00E957FD">
        <w:t>(Acts 2:14ff)</w:t>
      </w:r>
      <w:r w:rsidRPr="00E957FD">
        <w:rPr>
          <w:b/>
          <w:bCs/>
        </w:rPr>
        <w:t xml:space="preserve"> and states that this is the fulfillment of prophecy. </w:t>
      </w:r>
      <w:r w:rsidRPr="00E957FD">
        <w:t>(Joel 2:28-32)</w:t>
      </w:r>
    </w:p>
    <w:p w:rsidR="00E957FD" w:rsidRPr="00E957FD" w:rsidRDefault="00E957FD" w:rsidP="00E957FD">
      <w:r w:rsidRPr="00E957FD">
        <w:rPr>
          <w:b/>
          <w:bCs/>
        </w:rPr>
        <w:t xml:space="preserve">Peter then convicts the Jews of crucifying the Son of God. </w:t>
      </w:r>
      <w:r w:rsidRPr="00E957FD">
        <w:t>(Acts 2:22-36)</w:t>
      </w:r>
    </w:p>
    <w:p w:rsidR="00E957FD" w:rsidRDefault="00E957FD" w:rsidP="00610024">
      <w:pPr>
        <w:pBdr>
          <w:top w:val="single" w:sz="4" w:space="1" w:color="auto"/>
        </w:pBdr>
        <w:rPr>
          <w:b/>
          <w:bCs/>
        </w:rPr>
      </w:pPr>
      <w:r>
        <w:t xml:space="preserve">4 - </w:t>
      </w:r>
      <w:r w:rsidRPr="00E957FD">
        <w:rPr>
          <w:b/>
          <w:bCs/>
        </w:rPr>
        <w:t>The Sermon</w:t>
      </w:r>
    </w:p>
    <w:p w:rsidR="00E957FD" w:rsidRPr="00E957FD" w:rsidRDefault="00E957FD" w:rsidP="00E957FD">
      <w:r w:rsidRPr="00E957FD">
        <w:t xml:space="preserve">The Theme: </w:t>
      </w:r>
      <w:r w:rsidRPr="00E957FD">
        <w:rPr>
          <w:b/>
          <w:bCs/>
        </w:rPr>
        <w:t>“Whosoever shall call on the name of the Lord shall be saved.”</w:t>
      </w:r>
      <w:r w:rsidRPr="00E957FD">
        <w:t xml:space="preserve"> (vs. 21)</w:t>
      </w:r>
    </w:p>
    <w:p w:rsidR="00E957FD" w:rsidRPr="00E957FD" w:rsidRDefault="00E957FD" w:rsidP="00E957FD">
      <w:r w:rsidRPr="00E957FD">
        <w:rPr>
          <w:b/>
          <w:bCs/>
        </w:rPr>
        <w:t xml:space="preserve">Who is to call? </w:t>
      </w:r>
      <w:r w:rsidRPr="00E957FD">
        <w:t>Everyone (Romans 10:12-13)</w:t>
      </w:r>
    </w:p>
    <w:p w:rsidR="00E957FD" w:rsidRPr="00E957FD" w:rsidRDefault="00E957FD" w:rsidP="00E957FD">
      <w:r w:rsidRPr="00E957FD">
        <w:rPr>
          <w:b/>
          <w:bCs/>
        </w:rPr>
        <w:t>Who</w:t>
      </w:r>
      <w:r w:rsidRPr="00E957FD">
        <w:t xml:space="preserve"> to call on? “The Lord”</w:t>
      </w:r>
    </w:p>
    <w:p w:rsidR="00E957FD" w:rsidRPr="00E957FD" w:rsidRDefault="00E957FD" w:rsidP="00E957FD">
      <w:r w:rsidRPr="00E957FD">
        <w:t xml:space="preserve">The </w:t>
      </w:r>
      <w:r w:rsidRPr="00E957FD">
        <w:rPr>
          <w:b/>
          <w:bCs/>
        </w:rPr>
        <w:t>reason</w:t>
      </w:r>
      <w:r w:rsidRPr="00E957FD">
        <w:t>? To be “saved”</w:t>
      </w:r>
    </w:p>
    <w:p w:rsidR="00E957FD" w:rsidRPr="00E957FD" w:rsidRDefault="00E957FD" w:rsidP="00E957FD">
      <w:r w:rsidRPr="00E957FD">
        <w:rPr>
          <w:b/>
          <w:bCs/>
        </w:rPr>
        <w:t>How</w:t>
      </w:r>
      <w:r w:rsidRPr="00E957FD">
        <w:t>? By repenting and being baptized.</w:t>
      </w:r>
    </w:p>
    <w:p w:rsidR="00E957FD" w:rsidRDefault="00E957FD" w:rsidP="00610024">
      <w:pPr>
        <w:pBdr>
          <w:top w:val="single" w:sz="4" w:space="1" w:color="auto"/>
        </w:pBdr>
      </w:pPr>
      <w:r>
        <w:t xml:space="preserve">5 - </w:t>
      </w:r>
      <w:r w:rsidRPr="00E957FD">
        <w:rPr>
          <w:b/>
          <w:bCs/>
        </w:rPr>
        <w:t xml:space="preserve">“What Shall We Do?” </w:t>
      </w:r>
      <w:r w:rsidRPr="00E957FD">
        <w:rPr>
          <w:b/>
          <w:bCs/>
        </w:rPr>
        <w:br/>
      </w:r>
      <w:r w:rsidRPr="00E957FD">
        <w:t>(Acts 2:36)</w:t>
      </w:r>
    </w:p>
    <w:p w:rsidR="00E957FD" w:rsidRPr="00E957FD" w:rsidRDefault="00E957FD" w:rsidP="00E957FD">
      <w:r w:rsidRPr="00E957FD">
        <w:rPr>
          <w:b/>
          <w:bCs/>
        </w:rPr>
        <w:t xml:space="preserve">About what? About salvation! </w:t>
      </w:r>
      <w:r w:rsidRPr="00E957FD">
        <w:t>(vs. 21, 38)</w:t>
      </w:r>
    </w:p>
    <w:p w:rsidR="00E957FD" w:rsidRPr="00E957FD" w:rsidRDefault="00E957FD" w:rsidP="00E957FD">
      <w:r w:rsidRPr="00E957FD">
        <w:t>“</w:t>
      </w:r>
      <w:r w:rsidRPr="00E957FD">
        <w:rPr>
          <w:b/>
          <w:bCs/>
        </w:rPr>
        <w:t>Repent</w:t>
      </w:r>
      <w:r w:rsidRPr="00E957FD">
        <w:t xml:space="preserve">, and let each of you </w:t>
      </w:r>
      <w:r w:rsidRPr="00E957FD">
        <w:rPr>
          <w:b/>
          <w:bCs/>
        </w:rPr>
        <w:t xml:space="preserve">be baptized </w:t>
      </w:r>
      <w:r w:rsidRPr="00E957FD">
        <w:t xml:space="preserve">in the name of Jesus Christ for (towards or unto) </w:t>
      </w:r>
      <w:r w:rsidRPr="00E957FD">
        <w:rPr>
          <w:b/>
          <w:bCs/>
        </w:rPr>
        <w:t>the remission of sins</w:t>
      </w:r>
      <w:r w:rsidRPr="00E957FD">
        <w:t>…”</w:t>
      </w:r>
    </w:p>
    <w:p w:rsidR="00E957FD" w:rsidRPr="00E957FD" w:rsidRDefault="00E957FD" w:rsidP="00E957FD">
      <w:r w:rsidRPr="00E957FD">
        <w:t xml:space="preserve">“…and you shall receive </w:t>
      </w:r>
      <w:r w:rsidRPr="00E957FD">
        <w:rPr>
          <w:b/>
          <w:bCs/>
        </w:rPr>
        <w:t>the gift of the Holy Spirit</w:t>
      </w:r>
      <w:r w:rsidRPr="00E957FD">
        <w:t xml:space="preserve">. For </w:t>
      </w:r>
      <w:r w:rsidRPr="00E957FD">
        <w:rPr>
          <w:b/>
          <w:bCs/>
        </w:rPr>
        <w:t xml:space="preserve">the promise </w:t>
      </w:r>
      <w:r w:rsidRPr="00E957FD">
        <w:t>is for you… your children… all who are far off…” (vs. 38-39)</w:t>
      </w:r>
    </w:p>
    <w:p w:rsidR="00E957FD" w:rsidRDefault="00E957FD" w:rsidP="00610024">
      <w:pPr>
        <w:pBdr>
          <w:top w:val="single" w:sz="4" w:space="1" w:color="auto"/>
        </w:pBdr>
      </w:pPr>
      <w:r>
        <w:t xml:space="preserve">6 - </w:t>
      </w:r>
      <w:r w:rsidRPr="00E957FD">
        <w:rPr>
          <w:b/>
          <w:bCs/>
        </w:rPr>
        <w:t xml:space="preserve">What Is “The Gift </w:t>
      </w:r>
      <w:proofErr w:type="gramStart"/>
      <w:r w:rsidRPr="00E957FD">
        <w:rPr>
          <w:b/>
          <w:bCs/>
        </w:rPr>
        <w:t>Of</w:t>
      </w:r>
      <w:proofErr w:type="gramEnd"/>
      <w:r w:rsidRPr="00E957FD">
        <w:rPr>
          <w:b/>
          <w:bCs/>
        </w:rPr>
        <w:t xml:space="preserve"> The Holy Spirit?”</w:t>
      </w:r>
      <w:r w:rsidR="00610024">
        <w:rPr>
          <w:b/>
          <w:bCs/>
        </w:rPr>
        <w:t xml:space="preserve"> </w:t>
      </w:r>
      <w:r w:rsidRPr="00E957FD">
        <w:t>(Acts 2:38)</w:t>
      </w:r>
    </w:p>
    <w:p w:rsidR="00E957FD" w:rsidRPr="00E957FD" w:rsidRDefault="00E957FD" w:rsidP="00E957FD">
      <w:r w:rsidRPr="00E957FD">
        <w:rPr>
          <w:b/>
          <w:bCs/>
        </w:rPr>
        <w:t>The question, what are penitent believers promised:</w:t>
      </w:r>
    </w:p>
    <w:p w:rsidR="00E957FD" w:rsidRPr="00E957FD" w:rsidRDefault="00E957FD" w:rsidP="00E957FD">
      <w:pPr>
        <w:numPr>
          <w:ilvl w:val="0"/>
          <w:numId w:val="2"/>
        </w:numPr>
      </w:pPr>
      <w:r w:rsidRPr="00E957FD">
        <w:rPr>
          <w:b/>
          <w:bCs/>
        </w:rPr>
        <w:t xml:space="preserve">The Holy Spirit Himself? </w:t>
      </w:r>
    </w:p>
    <w:p w:rsidR="00E957FD" w:rsidRPr="00E957FD" w:rsidRDefault="00E957FD" w:rsidP="00E957FD">
      <w:pPr>
        <w:numPr>
          <w:ilvl w:val="0"/>
          <w:numId w:val="2"/>
        </w:numPr>
      </w:pPr>
      <w:r w:rsidRPr="00E957FD">
        <w:rPr>
          <w:b/>
          <w:bCs/>
        </w:rPr>
        <w:t>A gift from the Holy Spirit?</w:t>
      </w:r>
    </w:p>
    <w:p w:rsidR="00E957FD" w:rsidRDefault="00E957FD" w:rsidP="00610024">
      <w:pPr>
        <w:pBdr>
          <w:top w:val="single" w:sz="4" w:space="1" w:color="auto"/>
        </w:pBdr>
        <w:rPr>
          <w:b/>
          <w:bCs/>
        </w:rPr>
      </w:pPr>
      <w:r>
        <w:lastRenderedPageBreak/>
        <w:t xml:space="preserve">7 - </w:t>
      </w:r>
      <w:r w:rsidRPr="00E957FD">
        <w:rPr>
          <w:b/>
          <w:bCs/>
        </w:rPr>
        <w:t xml:space="preserve">What Is “The Gift </w:t>
      </w:r>
      <w:proofErr w:type="gramStart"/>
      <w:r w:rsidRPr="00E957FD">
        <w:rPr>
          <w:b/>
          <w:bCs/>
        </w:rPr>
        <w:t>Of</w:t>
      </w:r>
      <w:proofErr w:type="gramEnd"/>
      <w:r w:rsidRPr="00E957FD">
        <w:rPr>
          <w:b/>
          <w:bCs/>
        </w:rPr>
        <w:t xml:space="preserve"> The Holy Spirit?”</w:t>
      </w:r>
    </w:p>
    <w:p w:rsidR="00E957FD" w:rsidRPr="00E957FD" w:rsidRDefault="00E957FD" w:rsidP="00E957FD">
      <w:r w:rsidRPr="00E957FD">
        <w:t xml:space="preserve">Comparison to </w:t>
      </w:r>
      <w:r w:rsidRPr="00E957FD">
        <w:rPr>
          <w:b/>
          <w:bCs/>
        </w:rPr>
        <w:t>other “gifts</w:t>
      </w:r>
      <w:r w:rsidRPr="00E957FD">
        <w:t>”:</w:t>
      </w:r>
    </w:p>
    <w:p w:rsidR="00E957FD" w:rsidRPr="00E957FD" w:rsidRDefault="00E957FD" w:rsidP="00E957FD">
      <w:pPr>
        <w:numPr>
          <w:ilvl w:val="0"/>
          <w:numId w:val="3"/>
        </w:numPr>
      </w:pPr>
      <w:r w:rsidRPr="00E957FD">
        <w:t xml:space="preserve">John 4:10, “If you knew </w:t>
      </w:r>
      <w:r w:rsidRPr="00E957FD">
        <w:rPr>
          <w:b/>
          <w:bCs/>
        </w:rPr>
        <w:t>the gift of God</w:t>
      </w:r>
      <w:r w:rsidRPr="00E957FD">
        <w:t>…”</w:t>
      </w:r>
    </w:p>
    <w:p w:rsidR="00E957FD" w:rsidRPr="00E957FD" w:rsidRDefault="00E957FD" w:rsidP="00E957FD">
      <w:pPr>
        <w:numPr>
          <w:ilvl w:val="0"/>
          <w:numId w:val="3"/>
        </w:numPr>
      </w:pPr>
      <w:r w:rsidRPr="00E957FD">
        <w:t xml:space="preserve">Ephesians 4:7, “… according to the measure of </w:t>
      </w:r>
      <w:r w:rsidRPr="00E957FD">
        <w:rPr>
          <w:b/>
          <w:bCs/>
        </w:rPr>
        <w:t>the gift of Christ</w:t>
      </w:r>
      <w:r w:rsidRPr="00E957FD">
        <w:t>.” (ASV)</w:t>
      </w:r>
    </w:p>
    <w:p w:rsidR="00E957FD" w:rsidRPr="00E957FD" w:rsidRDefault="00E957FD" w:rsidP="00E957FD">
      <w:pPr>
        <w:numPr>
          <w:ilvl w:val="0"/>
          <w:numId w:val="3"/>
        </w:numPr>
      </w:pPr>
      <w:r w:rsidRPr="00E957FD">
        <w:t xml:space="preserve">Acts 2:38, “…you shall receive </w:t>
      </w:r>
      <w:r w:rsidRPr="00E957FD">
        <w:rPr>
          <w:b/>
          <w:bCs/>
        </w:rPr>
        <w:t>the gift of the Holy Spirit</w:t>
      </w:r>
      <w:r w:rsidRPr="00E957FD">
        <w:t xml:space="preserve">.” </w:t>
      </w:r>
    </w:p>
    <w:p w:rsidR="00E957FD" w:rsidRDefault="00E957FD" w:rsidP="00610024">
      <w:pPr>
        <w:pBdr>
          <w:top w:val="single" w:sz="4" w:space="1" w:color="auto"/>
        </w:pBdr>
      </w:pPr>
      <w:r w:rsidRPr="00E957FD">
        <w:t xml:space="preserve">8 - </w:t>
      </w:r>
      <w:r w:rsidRPr="00E957FD">
        <w:rPr>
          <w:b/>
          <w:bCs/>
        </w:rPr>
        <w:t xml:space="preserve">“The Gift” &amp; “The Promise” </w:t>
      </w:r>
      <w:r w:rsidRPr="00E957FD">
        <w:t>vs. 39</w:t>
      </w:r>
    </w:p>
    <w:p w:rsidR="00E957FD" w:rsidRPr="00E957FD" w:rsidRDefault="00E957FD" w:rsidP="00E957FD">
      <w:r w:rsidRPr="00E957FD">
        <w:t xml:space="preserve">Salvation in calling on the name of the Lord to everyone who calls. (2:21, 39) </w:t>
      </w:r>
    </w:p>
    <w:p w:rsidR="00E957FD" w:rsidRPr="00E957FD" w:rsidRDefault="00E957FD" w:rsidP="00E957FD">
      <w:proofErr w:type="gramStart"/>
      <w:r w:rsidRPr="00E957FD">
        <w:t>It’s</w:t>
      </w:r>
      <w:proofErr w:type="gramEnd"/>
      <w:r w:rsidRPr="00E957FD">
        <w:t xml:space="preserve"> the same </w:t>
      </w:r>
      <w:r w:rsidRPr="00E957FD">
        <w:rPr>
          <w:b/>
          <w:bCs/>
        </w:rPr>
        <w:t>“promise”</w:t>
      </w:r>
      <w:r w:rsidRPr="00E957FD">
        <w:t xml:space="preserve"> of being </w:t>
      </w:r>
      <w:r w:rsidRPr="00E957FD">
        <w:rPr>
          <w:b/>
          <w:bCs/>
        </w:rPr>
        <w:t>blessed through the seed of Abraham</w:t>
      </w:r>
      <w:r w:rsidRPr="00E957FD">
        <w:t>. (Gen. 12:3; Gal. 3:7-14, 26-29)</w:t>
      </w:r>
    </w:p>
    <w:p w:rsidR="00E957FD" w:rsidRPr="00E957FD" w:rsidRDefault="00E957FD" w:rsidP="00E957FD">
      <w:r w:rsidRPr="00E957FD">
        <w:t xml:space="preserve">The </w:t>
      </w:r>
      <w:r w:rsidRPr="00E957FD">
        <w:rPr>
          <w:b/>
          <w:bCs/>
        </w:rPr>
        <w:t>“promise of the Holy Spirit”</w:t>
      </w:r>
      <w:r w:rsidRPr="00E957FD">
        <w:t xml:space="preserve"> to Jesus (vs. 33) which was not the Spirit but what He promised - sitting on David’s throne. (vs. 34-35)</w:t>
      </w:r>
    </w:p>
    <w:p w:rsidR="00E957FD" w:rsidRPr="00E957FD" w:rsidRDefault="00E957FD" w:rsidP="00610024">
      <w:pPr>
        <w:pBdr>
          <w:top w:val="single" w:sz="4" w:space="1" w:color="auto"/>
        </w:pBdr>
        <w:rPr>
          <w:b/>
          <w:bCs/>
        </w:rPr>
      </w:pPr>
      <w:r w:rsidRPr="00E957FD">
        <w:t xml:space="preserve">9 - </w:t>
      </w:r>
      <w:r w:rsidRPr="00E957FD">
        <w:rPr>
          <w:b/>
          <w:bCs/>
        </w:rPr>
        <w:t>Compare Acts 2:38 &amp; 26:18</w:t>
      </w:r>
    </w:p>
    <w:p w:rsidR="00E957FD" w:rsidRPr="00E957FD" w:rsidRDefault="00E957FD" w:rsidP="00E957FD">
      <w:r w:rsidRPr="00E957FD">
        <w:t xml:space="preserve">Acts 2:38 - </w:t>
      </w:r>
      <w:r w:rsidRPr="00E957FD">
        <w:tab/>
      </w:r>
      <w:r w:rsidRPr="00E957FD">
        <w:rPr>
          <w:b/>
          <w:bCs/>
        </w:rPr>
        <w:t>remission of sins</w:t>
      </w:r>
      <w:r w:rsidRPr="00E957FD">
        <w:t xml:space="preserve"> </w:t>
      </w:r>
      <w:r w:rsidRPr="00E957FD">
        <w:tab/>
        <w:t>-&gt; gift of the Holy Spirit.</w:t>
      </w:r>
    </w:p>
    <w:p w:rsidR="00E957FD" w:rsidRPr="00E957FD" w:rsidRDefault="00E957FD" w:rsidP="00E957FD">
      <w:r w:rsidRPr="00E957FD">
        <w:t xml:space="preserve">Acts 26:16-18 - </w:t>
      </w:r>
      <w:r w:rsidRPr="00E957FD">
        <w:tab/>
      </w:r>
      <w:r w:rsidRPr="00E957FD">
        <w:rPr>
          <w:b/>
          <w:bCs/>
        </w:rPr>
        <w:t xml:space="preserve">remission of sins </w:t>
      </w:r>
      <w:r w:rsidRPr="00E957FD">
        <w:rPr>
          <w:b/>
          <w:bCs/>
        </w:rPr>
        <w:tab/>
      </w:r>
      <w:r w:rsidRPr="00E957FD">
        <w:t>-&gt; inheritance among the sanctified</w:t>
      </w:r>
    </w:p>
    <w:p w:rsidR="00E957FD" w:rsidRPr="00E957FD" w:rsidRDefault="00E957FD" w:rsidP="00610024">
      <w:pPr>
        <w:pBdr>
          <w:top w:val="single" w:sz="4" w:space="1" w:color="auto"/>
        </w:pBdr>
        <w:rPr>
          <w:b/>
          <w:bCs/>
        </w:rPr>
      </w:pPr>
      <w:r w:rsidRPr="00E957FD">
        <w:t xml:space="preserve">10 - </w:t>
      </w:r>
      <w:r w:rsidRPr="00E957FD">
        <w:rPr>
          <w:b/>
          <w:bCs/>
        </w:rPr>
        <w:t xml:space="preserve">Salvation: The Gift </w:t>
      </w:r>
      <w:proofErr w:type="gramStart"/>
      <w:r w:rsidRPr="00E957FD">
        <w:rPr>
          <w:b/>
          <w:bCs/>
        </w:rPr>
        <w:t>Of</w:t>
      </w:r>
      <w:proofErr w:type="gramEnd"/>
      <w:r w:rsidRPr="00E957FD">
        <w:rPr>
          <w:b/>
          <w:bCs/>
        </w:rPr>
        <w:t xml:space="preserve"> The Holy Spirit</w:t>
      </w:r>
    </w:p>
    <w:p w:rsidR="00E957FD" w:rsidRPr="00E957FD" w:rsidRDefault="00E957FD" w:rsidP="00E957FD">
      <w:r w:rsidRPr="00E957FD">
        <w:rPr>
          <w:b/>
          <w:bCs/>
        </w:rPr>
        <w:t>The Holy Spirit’s gift of revelation</w:t>
      </w:r>
      <w:r w:rsidRPr="00E957FD">
        <w:t xml:space="preserve">. </w:t>
      </w:r>
      <w:r w:rsidRPr="00E957FD">
        <w:br/>
        <w:t xml:space="preserve">(1 Corinthians 2:6-13) </w:t>
      </w:r>
      <w:r w:rsidRPr="00E957FD">
        <w:rPr>
          <w:b/>
          <w:bCs/>
        </w:rPr>
        <w:t>“…the things freely given to us by God.”</w:t>
      </w:r>
      <w:r w:rsidRPr="00E957FD">
        <w:t xml:space="preserve"> (vs. 12)</w:t>
      </w:r>
    </w:p>
    <w:p w:rsidR="00E957FD" w:rsidRPr="00E957FD" w:rsidRDefault="00E957FD" w:rsidP="00E957FD">
      <w:r w:rsidRPr="00E957FD">
        <w:rPr>
          <w:b/>
          <w:bCs/>
        </w:rPr>
        <w:t xml:space="preserve">Described in </w:t>
      </w:r>
      <w:r w:rsidRPr="00E957FD">
        <w:t xml:space="preserve">1 Peter chapter 1 as recipients of an </w:t>
      </w:r>
      <w:r w:rsidRPr="00E957FD">
        <w:rPr>
          <w:b/>
          <w:bCs/>
        </w:rPr>
        <w:t xml:space="preserve">imperishable inheritance </w:t>
      </w:r>
      <w:r w:rsidRPr="00E957FD">
        <w:t xml:space="preserve">(vs. 1-3) because of their </w:t>
      </w:r>
      <w:r w:rsidRPr="00E957FD">
        <w:rPr>
          <w:b/>
          <w:bCs/>
        </w:rPr>
        <w:t xml:space="preserve">obedience to the truth </w:t>
      </w:r>
      <w:r w:rsidRPr="00E957FD">
        <w:t>(vs. 22-25)</w:t>
      </w:r>
      <w:r w:rsidRPr="00E957FD">
        <w:rPr>
          <w:b/>
          <w:bCs/>
        </w:rPr>
        <w:t xml:space="preserve"> </w:t>
      </w:r>
      <w:r w:rsidRPr="00E957FD">
        <w:t xml:space="preserve">the </w:t>
      </w:r>
      <w:r w:rsidRPr="00E957FD">
        <w:rPr>
          <w:b/>
          <w:bCs/>
        </w:rPr>
        <w:t xml:space="preserve">Holy Spirit revealed </w:t>
      </w:r>
      <w:r w:rsidRPr="00E957FD">
        <w:t xml:space="preserve">once for all (vs. 10-12). </w:t>
      </w:r>
    </w:p>
    <w:p w:rsidR="00E957FD" w:rsidRDefault="00E957FD" w:rsidP="00E957FD">
      <w:pPr>
        <w:pBdr>
          <w:top w:val="single" w:sz="4" w:space="1" w:color="auto"/>
        </w:pBdr>
        <w:rPr>
          <w:b/>
          <w:bCs/>
        </w:rPr>
      </w:pPr>
      <w:r>
        <w:t xml:space="preserve">11 - </w:t>
      </w:r>
      <w:r w:rsidRPr="00E957FD">
        <w:rPr>
          <w:b/>
          <w:bCs/>
        </w:rPr>
        <w:t xml:space="preserve">Salvation: The Gift </w:t>
      </w:r>
      <w:proofErr w:type="gramStart"/>
      <w:r w:rsidRPr="00E957FD">
        <w:rPr>
          <w:b/>
          <w:bCs/>
        </w:rPr>
        <w:t>Of</w:t>
      </w:r>
      <w:proofErr w:type="gramEnd"/>
      <w:r w:rsidRPr="00E957FD">
        <w:rPr>
          <w:b/>
          <w:bCs/>
        </w:rPr>
        <w:t xml:space="preserve"> The Holy Spirit</w:t>
      </w:r>
    </w:p>
    <w:p w:rsidR="00E957FD" w:rsidRPr="00E957FD" w:rsidRDefault="00E957FD" w:rsidP="00E957FD">
      <w:r w:rsidRPr="00E957FD">
        <w:rPr>
          <w:b/>
          <w:bCs/>
        </w:rPr>
        <w:t xml:space="preserve">The Holy Spirit enabled men to prophesy regarding this salvation. </w:t>
      </w:r>
      <w:r w:rsidRPr="00E957FD">
        <w:t>(2 Peter 1:20-21)</w:t>
      </w:r>
    </w:p>
    <w:p w:rsidR="00E957FD" w:rsidRPr="00E957FD" w:rsidRDefault="00E957FD" w:rsidP="00E957FD">
      <w:r w:rsidRPr="00E957FD">
        <w:rPr>
          <w:b/>
          <w:bCs/>
        </w:rPr>
        <w:t xml:space="preserve">The Holy Spirit enabled men to preach this message of salvation. </w:t>
      </w:r>
      <w:r w:rsidRPr="00E957FD">
        <w:t>(1 Peter 1:12)</w:t>
      </w:r>
    </w:p>
    <w:p w:rsidR="00E957FD" w:rsidRPr="00E957FD" w:rsidRDefault="00E957FD" w:rsidP="00E957FD">
      <w:r w:rsidRPr="00E957FD">
        <w:rPr>
          <w:b/>
          <w:bCs/>
        </w:rPr>
        <w:t xml:space="preserve">The Holy Spirit confirmed the message preached by signs &amp; wonders. </w:t>
      </w:r>
      <w:r w:rsidRPr="00E957FD">
        <w:t>(Hebrews 2:1-4)</w:t>
      </w:r>
    </w:p>
    <w:p w:rsidR="00E957FD" w:rsidRPr="00E957FD" w:rsidRDefault="00E957FD" w:rsidP="00E957FD">
      <w:r w:rsidRPr="00E957FD">
        <w:rPr>
          <w:b/>
          <w:bCs/>
        </w:rPr>
        <w:t>Salvation - the gift of the Holy Spirit to all who believe and obey!</w:t>
      </w:r>
    </w:p>
    <w:p w:rsidR="00E957FD" w:rsidRDefault="00E957FD" w:rsidP="00E957FD">
      <w:pPr>
        <w:pBdr>
          <w:top w:val="single" w:sz="4" w:space="1" w:color="auto"/>
        </w:pBdr>
        <w:rPr>
          <w:b/>
          <w:bCs/>
        </w:rPr>
      </w:pPr>
      <w:r>
        <w:t xml:space="preserve">12 - </w:t>
      </w:r>
      <w:r w:rsidRPr="00E957FD">
        <w:rPr>
          <w:b/>
          <w:bCs/>
        </w:rPr>
        <w:t xml:space="preserve">Salvation: The Gift </w:t>
      </w:r>
      <w:proofErr w:type="gramStart"/>
      <w:r w:rsidRPr="00E957FD">
        <w:rPr>
          <w:b/>
          <w:bCs/>
        </w:rPr>
        <w:t>Of</w:t>
      </w:r>
      <w:proofErr w:type="gramEnd"/>
      <w:r w:rsidRPr="00E957FD">
        <w:rPr>
          <w:b/>
          <w:bCs/>
        </w:rPr>
        <w:t xml:space="preserve"> The Holy Spirit</w:t>
      </w:r>
    </w:p>
    <w:p w:rsidR="00E957FD" w:rsidRPr="00E957FD" w:rsidRDefault="00E957FD" w:rsidP="00E957FD">
      <w:r w:rsidRPr="00E957FD">
        <w:rPr>
          <w:b/>
          <w:bCs/>
        </w:rPr>
        <w:t xml:space="preserve">The Holy Spirit did give “gifts” to some to confirm the message and reveal the mind of God but those gifts would “done away” or “cease” when the Holy Spirit’s completed revelation would come. </w:t>
      </w:r>
      <w:r w:rsidRPr="00E957FD">
        <w:t>(1 Corinthians 13:8-12)</w:t>
      </w:r>
    </w:p>
    <w:p w:rsidR="00E957FD" w:rsidRPr="00E957FD" w:rsidRDefault="00E957FD" w:rsidP="00E957FD">
      <w:r w:rsidRPr="00E957FD">
        <w:rPr>
          <w:b/>
          <w:bCs/>
        </w:rPr>
        <w:t xml:space="preserve">The gift of the gospel of salvation continues yet today! </w:t>
      </w:r>
      <w:r w:rsidRPr="00E957FD">
        <w:t>Until…?</w:t>
      </w:r>
    </w:p>
    <w:p w:rsidR="00E957FD" w:rsidRDefault="00E957FD" w:rsidP="00E957FD"/>
    <w:sectPr w:rsidR="00E95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FC"/>
    <w:multiLevelType w:val="hybridMultilevel"/>
    <w:tmpl w:val="29FC320C"/>
    <w:lvl w:ilvl="0" w:tplc="714E4512">
      <w:start w:val="1"/>
      <w:numFmt w:val="decimal"/>
      <w:lvlText w:val="%1."/>
      <w:lvlJc w:val="left"/>
      <w:pPr>
        <w:tabs>
          <w:tab w:val="num" w:pos="720"/>
        </w:tabs>
        <w:ind w:left="720" w:hanging="360"/>
      </w:pPr>
    </w:lvl>
    <w:lvl w:ilvl="1" w:tplc="410A9288" w:tentative="1">
      <w:start w:val="1"/>
      <w:numFmt w:val="decimal"/>
      <w:lvlText w:val="%2."/>
      <w:lvlJc w:val="left"/>
      <w:pPr>
        <w:tabs>
          <w:tab w:val="num" w:pos="1440"/>
        </w:tabs>
        <w:ind w:left="1440" w:hanging="360"/>
      </w:pPr>
    </w:lvl>
    <w:lvl w:ilvl="2" w:tplc="D5C8FFB0" w:tentative="1">
      <w:start w:val="1"/>
      <w:numFmt w:val="decimal"/>
      <w:lvlText w:val="%3."/>
      <w:lvlJc w:val="left"/>
      <w:pPr>
        <w:tabs>
          <w:tab w:val="num" w:pos="2160"/>
        </w:tabs>
        <w:ind w:left="2160" w:hanging="360"/>
      </w:pPr>
    </w:lvl>
    <w:lvl w:ilvl="3" w:tplc="B2A6FD34" w:tentative="1">
      <w:start w:val="1"/>
      <w:numFmt w:val="decimal"/>
      <w:lvlText w:val="%4."/>
      <w:lvlJc w:val="left"/>
      <w:pPr>
        <w:tabs>
          <w:tab w:val="num" w:pos="2880"/>
        </w:tabs>
        <w:ind w:left="2880" w:hanging="360"/>
      </w:pPr>
    </w:lvl>
    <w:lvl w:ilvl="4" w:tplc="426486DA" w:tentative="1">
      <w:start w:val="1"/>
      <w:numFmt w:val="decimal"/>
      <w:lvlText w:val="%5."/>
      <w:lvlJc w:val="left"/>
      <w:pPr>
        <w:tabs>
          <w:tab w:val="num" w:pos="3600"/>
        </w:tabs>
        <w:ind w:left="3600" w:hanging="360"/>
      </w:pPr>
    </w:lvl>
    <w:lvl w:ilvl="5" w:tplc="CDF268AC" w:tentative="1">
      <w:start w:val="1"/>
      <w:numFmt w:val="decimal"/>
      <w:lvlText w:val="%6."/>
      <w:lvlJc w:val="left"/>
      <w:pPr>
        <w:tabs>
          <w:tab w:val="num" w:pos="4320"/>
        </w:tabs>
        <w:ind w:left="4320" w:hanging="360"/>
      </w:pPr>
    </w:lvl>
    <w:lvl w:ilvl="6" w:tplc="049E78B6" w:tentative="1">
      <w:start w:val="1"/>
      <w:numFmt w:val="decimal"/>
      <w:lvlText w:val="%7."/>
      <w:lvlJc w:val="left"/>
      <w:pPr>
        <w:tabs>
          <w:tab w:val="num" w:pos="5040"/>
        </w:tabs>
        <w:ind w:left="5040" w:hanging="360"/>
      </w:pPr>
    </w:lvl>
    <w:lvl w:ilvl="7" w:tplc="5FA25CCC" w:tentative="1">
      <w:start w:val="1"/>
      <w:numFmt w:val="decimal"/>
      <w:lvlText w:val="%8."/>
      <w:lvlJc w:val="left"/>
      <w:pPr>
        <w:tabs>
          <w:tab w:val="num" w:pos="5760"/>
        </w:tabs>
        <w:ind w:left="5760" w:hanging="360"/>
      </w:pPr>
    </w:lvl>
    <w:lvl w:ilvl="8" w:tplc="6A662AA0" w:tentative="1">
      <w:start w:val="1"/>
      <w:numFmt w:val="decimal"/>
      <w:lvlText w:val="%9."/>
      <w:lvlJc w:val="left"/>
      <w:pPr>
        <w:tabs>
          <w:tab w:val="num" w:pos="6480"/>
        </w:tabs>
        <w:ind w:left="6480" w:hanging="360"/>
      </w:pPr>
    </w:lvl>
  </w:abstractNum>
  <w:abstractNum w:abstractNumId="1" w15:restartNumberingAfterBreak="0">
    <w:nsid w:val="17F963C8"/>
    <w:multiLevelType w:val="hybridMultilevel"/>
    <w:tmpl w:val="9BC8C908"/>
    <w:lvl w:ilvl="0" w:tplc="C64E40BC">
      <w:start w:val="1"/>
      <w:numFmt w:val="decimal"/>
      <w:lvlText w:val="%1."/>
      <w:lvlJc w:val="left"/>
      <w:pPr>
        <w:tabs>
          <w:tab w:val="num" w:pos="720"/>
        </w:tabs>
        <w:ind w:left="720" w:hanging="360"/>
      </w:pPr>
    </w:lvl>
    <w:lvl w:ilvl="1" w:tplc="BD722E9C" w:tentative="1">
      <w:start w:val="1"/>
      <w:numFmt w:val="decimal"/>
      <w:lvlText w:val="%2."/>
      <w:lvlJc w:val="left"/>
      <w:pPr>
        <w:tabs>
          <w:tab w:val="num" w:pos="1440"/>
        </w:tabs>
        <w:ind w:left="1440" w:hanging="360"/>
      </w:pPr>
    </w:lvl>
    <w:lvl w:ilvl="2" w:tplc="9C2E3FAA" w:tentative="1">
      <w:start w:val="1"/>
      <w:numFmt w:val="decimal"/>
      <w:lvlText w:val="%3."/>
      <w:lvlJc w:val="left"/>
      <w:pPr>
        <w:tabs>
          <w:tab w:val="num" w:pos="2160"/>
        </w:tabs>
        <w:ind w:left="2160" w:hanging="360"/>
      </w:pPr>
    </w:lvl>
    <w:lvl w:ilvl="3" w:tplc="CC9CF736" w:tentative="1">
      <w:start w:val="1"/>
      <w:numFmt w:val="decimal"/>
      <w:lvlText w:val="%4."/>
      <w:lvlJc w:val="left"/>
      <w:pPr>
        <w:tabs>
          <w:tab w:val="num" w:pos="2880"/>
        </w:tabs>
        <w:ind w:left="2880" w:hanging="360"/>
      </w:pPr>
    </w:lvl>
    <w:lvl w:ilvl="4" w:tplc="603E9466" w:tentative="1">
      <w:start w:val="1"/>
      <w:numFmt w:val="decimal"/>
      <w:lvlText w:val="%5."/>
      <w:lvlJc w:val="left"/>
      <w:pPr>
        <w:tabs>
          <w:tab w:val="num" w:pos="3600"/>
        </w:tabs>
        <w:ind w:left="3600" w:hanging="360"/>
      </w:pPr>
    </w:lvl>
    <w:lvl w:ilvl="5" w:tplc="B60A3BE0" w:tentative="1">
      <w:start w:val="1"/>
      <w:numFmt w:val="decimal"/>
      <w:lvlText w:val="%6."/>
      <w:lvlJc w:val="left"/>
      <w:pPr>
        <w:tabs>
          <w:tab w:val="num" w:pos="4320"/>
        </w:tabs>
        <w:ind w:left="4320" w:hanging="360"/>
      </w:pPr>
    </w:lvl>
    <w:lvl w:ilvl="6" w:tplc="671C3342" w:tentative="1">
      <w:start w:val="1"/>
      <w:numFmt w:val="decimal"/>
      <w:lvlText w:val="%7."/>
      <w:lvlJc w:val="left"/>
      <w:pPr>
        <w:tabs>
          <w:tab w:val="num" w:pos="5040"/>
        </w:tabs>
        <w:ind w:left="5040" w:hanging="360"/>
      </w:pPr>
    </w:lvl>
    <w:lvl w:ilvl="7" w:tplc="EE62BF12" w:tentative="1">
      <w:start w:val="1"/>
      <w:numFmt w:val="decimal"/>
      <w:lvlText w:val="%8."/>
      <w:lvlJc w:val="left"/>
      <w:pPr>
        <w:tabs>
          <w:tab w:val="num" w:pos="5760"/>
        </w:tabs>
        <w:ind w:left="5760" w:hanging="360"/>
      </w:pPr>
    </w:lvl>
    <w:lvl w:ilvl="8" w:tplc="ADBEE5DA" w:tentative="1">
      <w:start w:val="1"/>
      <w:numFmt w:val="decimal"/>
      <w:lvlText w:val="%9."/>
      <w:lvlJc w:val="left"/>
      <w:pPr>
        <w:tabs>
          <w:tab w:val="num" w:pos="6480"/>
        </w:tabs>
        <w:ind w:left="6480" w:hanging="360"/>
      </w:pPr>
    </w:lvl>
  </w:abstractNum>
  <w:abstractNum w:abstractNumId="2" w15:restartNumberingAfterBreak="0">
    <w:nsid w:val="291550EA"/>
    <w:multiLevelType w:val="hybridMultilevel"/>
    <w:tmpl w:val="7F8CB8BA"/>
    <w:lvl w:ilvl="0" w:tplc="B7F6DE6E">
      <w:start w:val="1"/>
      <w:numFmt w:val="bullet"/>
      <w:lvlText w:val="•"/>
      <w:lvlJc w:val="left"/>
      <w:pPr>
        <w:tabs>
          <w:tab w:val="num" w:pos="720"/>
        </w:tabs>
        <w:ind w:left="720" w:hanging="360"/>
      </w:pPr>
      <w:rPr>
        <w:rFonts w:ascii="Arial" w:hAnsi="Arial" w:hint="default"/>
      </w:rPr>
    </w:lvl>
    <w:lvl w:ilvl="1" w:tplc="9E247BDE" w:tentative="1">
      <w:start w:val="1"/>
      <w:numFmt w:val="bullet"/>
      <w:lvlText w:val="•"/>
      <w:lvlJc w:val="left"/>
      <w:pPr>
        <w:tabs>
          <w:tab w:val="num" w:pos="1440"/>
        </w:tabs>
        <w:ind w:left="1440" w:hanging="360"/>
      </w:pPr>
      <w:rPr>
        <w:rFonts w:ascii="Arial" w:hAnsi="Arial" w:hint="default"/>
      </w:rPr>
    </w:lvl>
    <w:lvl w:ilvl="2" w:tplc="70BAFE1C" w:tentative="1">
      <w:start w:val="1"/>
      <w:numFmt w:val="bullet"/>
      <w:lvlText w:val="•"/>
      <w:lvlJc w:val="left"/>
      <w:pPr>
        <w:tabs>
          <w:tab w:val="num" w:pos="2160"/>
        </w:tabs>
        <w:ind w:left="2160" w:hanging="360"/>
      </w:pPr>
      <w:rPr>
        <w:rFonts w:ascii="Arial" w:hAnsi="Arial" w:hint="default"/>
      </w:rPr>
    </w:lvl>
    <w:lvl w:ilvl="3" w:tplc="FEE0909E" w:tentative="1">
      <w:start w:val="1"/>
      <w:numFmt w:val="bullet"/>
      <w:lvlText w:val="•"/>
      <w:lvlJc w:val="left"/>
      <w:pPr>
        <w:tabs>
          <w:tab w:val="num" w:pos="2880"/>
        </w:tabs>
        <w:ind w:left="2880" w:hanging="360"/>
      </w:pPr>
      <w:rPr>
        <w:rFonts w:ascii="Arial" w:hAnsi="Arial" w:hint="default"/>
      </w:rPr>
    </w:lvl>
    <w:lvl w:ilvl="4" w:tplc="68CA853A" w:tentative="1">
      <w:start w:val="1"/>
      <w:numFmt w:val="bullet"/>
      <w:lvlText w:val="•"/>
      <w:lvlJc w:val="left"/>
      <w:pPr>
        <w:tabs>
          <w:tab w:val="num" w:pos="3600"/>
        </w:tabs>
        <w:ind w:left="3600" w:hanging="360"/>
      </w:pPr>
      <w:rPr>
        <w:rFonts w:ascii="Arial" w:hAnsi="Arial" w:hint="default"/>
      </w:rPr>
    </w:lvl>
    <w:lvl w:ilvl="5" w:tplc="67BAA0B2" w:tentative="1">
      <w:start w:val="1"/>
      <w:numFmt w:val="bullet"/>
      <w:lvlText w:val="•"/>
      <w:lvlJc w:val="left"/>
      <w:pPr>
        <w:tabs>
          <w:tab w:val="num" w:pos="4320"/>
        </w:tabs>
        <w:ind w:left="4320" w:hanging="360"/>
      </w:pPr>
      <w:rPr>
        <w:rFonts w:ascii="Arial" w:hAnsi="Arial" w:hint="default"/>
      </w:rPr>
    </w:lvl>
    <w:lvl w:ilvl="6" w:tplc="502AD5C6" w:tentative="1">
      <w:start w:val="1"/>
      <w:numFmt w:val="bullet"/>
      <w:lvlText w:val="•"/>
      <w:lvlJc w:val="left"/>
      <w:pPr>
        <w:tabs>
          <w:tab w:val="num" w:pos="5040"/>
        </w:tabs>
        <w:ind w:left="5040" w:hanging="360"/>
      </w:pPr>
      <w:rPr>
        <w:rFonts w:ascii="Arial" w:hAnsi="Arial" w:hint="default"/>
      </w:rPr>
    </w:lvl>
    <w:lvl w:ilvl="7" w:tplc="C0B43238" w:tentative="1">
      <w:start w:val="1"/>
      <w:numFmt w:val="bullet"/>
      <w:lvlText w:val="•"/>
      <w:lvlJc w:val="left"/>
      <w:pPr>
        <w:tabs>
          <w:tab w:val="num" w:pos="5760"/>
        </w:tabs>
        <w:ind w:left="5760" w:hanging="360"/>
      </w:pPr>
      <w:rPr>
        <w:rFonts w:ascii="Arial" w:hAnsi="Arial" w:hint="default"/>
      </w:rPr>
    </w:lvl>
    <w:lvl w:ilvl="8" w:tplc="EAE85DEE" w:tentative="1">
      <w:start w:val="1"/>
      <w:numFmt w:val="bullet"/>
      <w:lvlText w:val="•"/>
      <w:lvlJc w:val="left"/>
      <w:pPr>
        <w:tabs>
          <w:tab w:val="num" w:pos="6480"/>
        </w:tabs>
        <w:ind w:left="6480" w:hanging="360"/>
      </w:pPr>
      <w:rPr>
        <w:rFonts w:ascii="Arial" w:hAnsi="Arial" w:hint="default"/>
      </w:rPr>
    </w:lvl>
  </w:abstractNum>
  <w:num w:numId="1" w16cid:durableId="1696229134">
    <w:abstractNumId w:val="2"/>
  </w:num>
  <w:num w:numId="2" w16cid:durableId="1254972753">
    <w:abstractNumId w:val="1"/>
  </w:num>
  <w:num w:numId="3" w16cid:durableId="204899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610024"/>
    <w:rsid w:val="00E9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D3AE"/>
  <w15:chartTrackingRefBased/>
  <w15:docId w15:val="{2D54EF4D-DB60-4938-BE66-C43C5AC1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635">
      <w:bodyDiv w:val="1"/>
      <w:marLeft w:val="0"/>
      <w:marRight w:val="0"/>
      <w:marTop w:val="0"/>
      <w:marBottom w:val="0"/>
      <w:divBdr>
        <w:top w:val="none" w:sz="0" w:space="0" w:color="auto"/>
        <w:left w:val="none" w:sz="0" w:space="0" w:color="auto"/>
        <w:bottom w:val="none" w:sz="0" w:space="0" w:color="auto"/>
        <w:right w:val="none" w:sz="0" w:space="0" w:color="auto"/>
      </w:divBdr>
      <w:divsChild>
        <w:div w:id="1103647810">
          <w:marLeft w:val="806"/>
          <w:marRight w:val="0"/>
          <w:marTop w:val="120"/>
          <w:marBottom w:val="120"/>
          <w:divBdr>
            <w:top w:val="none" w:sz="0" w:space="0" w:color="auto"/>
            <w:left w:val="none" w:sz="0" w:space="0" w:color="auto"/>
            <w:bottom w:val="none" w:sz="0" w:space="0" w:color="auto"/>
            <w:right w:val="none" w:sz="0" w:space="0" w:color="auto"/>
          </w:divBdr>
        </w:div>
        <w:div w:id="1658192402">
          <w:marLeft w:val="806"/>
          <w:marRight w:val="0"/>
          <w:marTop w:val="120"/>
          <w:marBottom w:val="120"/>
          <w:divBdr>
            <w:top w:val="none" w:sz="0" w:space="0" w:color="auto"/>
            <w:left w:val="none" w:sz="0" w:space="0" w:color="auto"/>
            <w:bottom w:val="none" w:sz="0" w:space="0" w:color="auto"/>
            <w:right w:val="none" w:sz="0" w:space="0" w:color="auto"/>
          </w:divBdr>
        </w:div>
        <w:div w:id="1568878209">
          <w:marLeft w:val="806"/>
          <w:marRight w:val="0"/>
          <w:marTop w:val="120"/>
          <w:marBottom w:val="120"/>
          <w:divBdr>
            <w:top w:val="none" w:sz="0" w:space="0" w:color="auto"/>
            <w:left w:val="none" w:sz="0" w:space="0" w:color="auto"/>
            <w:bottom w:val="none" w:sz="0" w:space="0" w:color="auto"/>
            <w:right w:val="none" w:sz="0" w:space="0" w:color="auto"/>
          </w:divBdr>
        </w:div>
      </w:divsChild>
    </w:div>
    <w:div w:id="529341486">
      <w:bodyDiv w:val="1"/>
      <w:marLeft w:val="0"/>
      <w:marRight w:val="0"/>
      <w:marTop w:val="0"/>
      <w:marBottom w:val="0"/>
      <w:divBdr>
        <w:top w:val="none" w:sz="0" w:space="0" w:color="auto"/>
        <w:left w:val="none" w:sz="0" w:space="0" w:color="auto"/>
        <w:bottom w:val="none" w:sz="0" w:space="0" w:color="auto"/>
        <w:right w:val="none" w:sz="0" w:space="0" w:color="auto"/>
      </w:divBdr>
      <w:divsChild>
        <w:div w:id="902835546">
          <w:marLeft w:val="806"/>
          <w:marRight w:val="0"/>
          <w:marTop w:val="120"/>
          <w:marBottom w:val="120"/>
          <w:divBdr>
            <w:top w:val="none" w:sz="0" w:space="0" w:color="auto"/>
            <w:left w:val="none" w:sz="0" w:space="0" w:color="auto"/>
            <w:bottom w:val="none" w:sz="0" w:space="0" w:color="auto"/>
            <w:right w:val="none" w:sz="0" w:space="0" w:color="auto"/>
          </w:divBdr>
        </w:div>
        <w:div w:id="1344357391">
          <w:marLeft w:val="806"/>
          <w:marRight w:val="0"/>
          <w:marTop w:val="120"/>
          <w:marBottom w:val="12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
    <w:div w:id="798032449">
      <w:bodyDiv w:val="1"/>
      <w:marLeft w:val="0"/>
      <w:marRight w:val="0"/>
      <w:marTop w:val="0"/>
      <w:marBottom w:val="0"/>
      <w:divBdr>
        <w:top w:val="none" w:sz="0" w:space="0" w:color="auto"/>
        <w:left w:val="none" w:sz="0" w:space="0" w:color="auto"/>
        <w:bottom w:val="none" w:sz="0" w:space="0" w:color="auto"/>
        <w:right w:val="none" w:sz="0" w:space="0" w:color="auto"/>
      </w:divBdr>
    </w:div>
    <w:div w:id="1154490870">
      <w:bodyDiv w:val="1"/>
      <w:marLeft w:val="0"/>
      <w:marRight w:val="0"/>
      <w:marTop w:val="0"/>
      <w:marBottom w:val="0"/>
      <w:divBdr>
        <w:top w:val="none" w:sz="0" w:space="0" w:color="auto"/>
        <w:left w:val="none" w:sz="0" w:space="0" w:color="auto"/>
        <w:bottom w:val="none" w:sz="0" w:space="0" w:color="auto"/>
        <w:right w:val="none" w:sz="0" w:space="0" w:color="auto"/>
      </w:divBdr>
      <w:divsChild>
        <w:div w:id="1179613868">
          <w:marLeft w:val="720"/>
          <w:marRight w:val="0"/>
          <w:marTop w:val="120"/>
          <w:marBottom w:val="120"/>
          <w:divBdr>
            <w:top w:val="none" w:sz="0" w:space="0" w:color="auto"/>
            <w:left w:val="none" w:sz="0" w:space="0" w:color="auto"/>
            <w:bottom w:val="none" w:sz="0" w:space="0" w:color="auto"/>
            <w:right w:val="none" w:sz="0" w:space="0" w:color="auto"/>
          </w:divBdr>
        </w:div>
      </w:divsChild>
    </w:div>
    <w:div w:id="1399523622">
      <w:bodyDiv w:val="1"/>
      <w:marLeft w:val="0"/>
      <w:marRight w:val="0"/>
      <w:marTop w:val="0"/>
      <w:marBottom w:val="0"/>
      <w:divBdr>
        <w:top w:val="none" w:sz="0" w:space="0" w:color="auto"/>
        <w:left w:val="none" w:sz="0" w:space="0" w:color="auto"/>
        <w:bottom w:val="none" w:sz="0" w:space="0" w:color="auto"/>
        <w:right w:val="none" w:sz="0" w:space="0" w:color="auto"/>
      </w:divBdr>
    </w:div>
    <w:div w:id="1456680992">
      <w:bodyDiv w:val="1"/>
      <w:marLeft w:val="0"/>
      <w:marRight w:val="0"/>
      <w:marTop w:val="0"/>
      <w:marBottom w:val="0"/>
      <w:divBdr>
        <w:top w:val="none" w:sz="0" w:space="0" w:color="auto"/>
        <w:left w:val="none" w:sz="0" w:space="0" w:color="auto"/>
        <w:bottom w:val="none" w:sz="0" w:space="0" w:color="auto"/>
        <w:right w:val="none" w:sz="0" w:space="0" w:color="auto"/>
      </w:divBdr>
    </w:div>
    <w:div w:id="1488284125">
      <w:bodyDiv w:val="1"/>
      <w:marLeft w:val="0"/>
      <w:marRight w:val="0"/>
      <w:marTop w:val="0"/>
      <w:marBottom w:val="0"/>
      <w:divBdr>
        <w:top w:val="none" w:sz="0" w:space="0" w:color="auto"/>
        <w:left w:val="none" w:sz="0" w:space="0" w:color="auto"/>
        <w:bottom w:val="none" w:sz="0" w:space="0" w:color="auto"/>
        <w:right w:val="none" w:sz="0" w:space="0" w:color="auto"/>
      </w:divBdr>
    </w:div>
    <w:div w:id="1568027161">
      <w:bodyDiv w:val="1"/>
      <w:marLeft w:val="0"/>
      <w:marRight w:val="0"/>
      <w:marTop w:val="0"/>
      <w:marBottom w:val="0"/>
      <w:divBdr>
        <w:top w:val="none" w:sz="0" w:space="0" w:color="auto"/>
        <w:left w:val="none" w:sz="0" w:space="0" w:color="auto"/>
        <w:bottom w:val="none" w:sz="0" w:space="0" w:color="auto"/>
        <w:right w:val="none" w:sz="0" w:space="0" w:color="auto"/>
      </w:divBdr>
    </w:div>
    <w:div w:id="1591037722">
      <w:bodyDiv w:val="1"/>
      <w:marLeft w:val="0"/>
      <w:marRight w:val="0"/>
      <w:marTop w:val="0"/>
      <w:marBottom w:val="0"/>
      <w:divBdr>
        <w:top w:val="none" w:sz="0" w:space="0" w:color="auto"/>
        <w:left w:val="none" w:sz="0" w:space="0" w:color="auto"/>
        <w:bottom w:val="none" w:sz="0" w:space="0" w:color="auto"/>
        <w:right w:val="none" w:sz="0" w:space="0" w:color="auto"/>
      </w:divBdr>
    </w:div>
    <w:div w:id="19070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2023-06-18T20:39:00Z</dcterms:created>
  <dcterms:modified xsi:type="dcterms:W3CDTF">2023-06-18T20:51:00Z</dcterms:modified>
</cp:coreProperties>
</file>